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266AA4" w:rsidRDefault="00D409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Ces objets peuvent être également fabriqués dans les écoles qui ont accès à des imprimantes 3D</w:t>
      </w:r>
    </w:p>
    <w:p w14:paraId="00000002" w14:textId="77777777" w:rsidR="00266AA4" w:rsidRDefault="00266AA4">
      <w:pPr>
        <w:rPr>
          <w:b/>
          <w:sz w:val="28"/>
          <w:szCs w:val="28"/>
        </w:rPr>
      </w:pPr>
    </w:p>
    <w:p w14:paraId="00000003" w14:textId="77777777" w:rsidR="00266AA4" w:rsidRDefault="00266AA4">
      <w:pPr>
        <w:rPr>
          <w:b/>
          <w:sz w:val="28"/>
          <w:szCs w:val="28"/>
        </w:rPr>
      </w:pPr>
    </w:p>
    <w:p w14:paraId="00000004" w14:textId="77777777" w:rsidR="00266AA4" w:rsidRDefault="00D409B0">
      <w:pPr>
        <w:rPr>
          <w:b/>
          <w:sz w:val="28"/>
          <w:szCs w:val="28"/>
        </w:rPr>
      </w:pPr>
      <w:r>
        <w:rPr>
          <w:b/>
          <w:sz w:val="28"/>
          <w:szCs w:val="28"/>
        </w:rPr>
        <w:t>Analyse techno de la Distributrice à Moulée</w:t>
      </w:r>
    </w:p>
    <w:p w14:paraId="00000005" w14:textId="77777777" w:rsidR="00266AA4" w:rsidRDefault="00D409B0">
      <w:pPr>
        <w:numPr>
          <w:ilvl w:val="0"/>
          <w:numId w:val="2"/>
        </w:numPr>
      </w:pPr>
      <w:r>
        <w:t>Vue 3</w:t>
      </w:r>
      <w:proofErr w:type="gramStart"/>
      <w:r>
        <w:t>D:</w:t>
      </w:r>
      <w:proofErr w:type="gramEnd"/>
      <w:r>
        <w:t xml:space="preserve"> </w:t>
      </w:r>
      <w:hyperlink r:id="rId5">
        <w:r>
          <w:rPr>
            <w:color w:val="0B4F8A"/>
            <w:sz w:val="23"/>
            <w:szCs w:val="23"/>
            <w:highlight w:val="white"/>
            <w:u w:val="single"/>
          </w:rPr>
          <w:t>http://autode.sk/2FFVVih</w:t>
        </w:r>
      </w:hyperlink>
    </w:p>
    <w:p w14:paraId="0E354799" w14:textId="05E9EE09" w:rsidR="0068452E" w:rsidRDefault="00D409B0" w:rsidP="00D409B0">
      <w:pPr>
        <w:numPr>
          <w:ilvl w:val="0"/>
          <w:numId w:val="2"/>
        </w:numPr>
      </w:pPr>
      <w:r>
        <w:t xml:space="preserve">Vidéo d’animation : </w:t>
      </w:r>
      <w:hyperlink r:id="rId6" w:history="1">
        <w:r w:rsidR="0068452E" w:rsidRPr="0070609A">
          <w:rPr>
            <w:rStyle w:val="Lienhypertexte"/>
          </w:rPr>
          <w:t>https://youtu.be/5fTstXaN-6w</w:t>
        </w:r>
      </w:hyperlink>
      <w:r w:rsidR="0068452E">
        <w:t xml:space="preserve"> </w:t>
      </w:r>
    </w:p>
    <w:p w14:paraId="00000007" w14:textId="77777777" w:rsidR="00266AA4" w:rsidRDefault="00D409B0">
      <w:pPr>
        <w:numPr>
          <w:ilvl w:val="0"/>
          <w:numId w:val="2"/>
        </w:numPr>
      </w:pPr>
      <w:r>
        <w:t xml:space="preserve">Nomenclature : </w:t>
      </w:r>
      <w:hyperlink r:id="rId7">
        <w:r>
          <w:rPr>
            <w:color w:val="1177D1"/>
            <w:sz w:val="23"/>
            <w:szCs w:val="23"/>
            <w:highlight w:val="white"/>
          </w:rPr>
          <w:t>https://viewer.autodesk.com/share/ZFhKdU9tRmtjMnN1Ym1sMGNtOW5aVzQ2Wm5NdVptbHNaVHBoWTJKaE5EVXhNbUUxTURrME1tRXhPREkzTW</w:t>
        </w:r>
        <w:r>
          <w:rPr>
            <w:color w:val="1177D1"/>
            <w:sz w:val="23"/>
            <w:szCs w:val="23"/>
            <w:highlight w:val="white"/>
          </w:rPr>
          <w:t>psak5EWmtOV1JoTVRkaFlnPT0?designtype=dwg</w:t>
        </w:r>
      </w:hyperlink>
    </w:p>
    <w:p w14:paraId="00000009" w14:textId="77777777" w:rsidR="00266AA4" w:rsidRDefault="00266AA4"/>
    <w:p w14:paraId="0000000A" w14:textId="77777777" w:rsidR="00266AA4" w:rsidRDefault="00266AA4"/>
    <w:p w14:paraId="0000000B" w14:textId="77777777" w:rsidR="00266AA4" w:rsidRDefault="00D409B0">
      <w:pPr>
        <w:rPr>
          <w:b/>
          <w:sz w:val="28"/>
          <w:szCs w:val="28"/>
        </w:rPr>
      </w:pPr>
      <w:r>
        <w:rPr>
          <w:b/>
          <w:sz w:val="28"/>
          <w:szCs w:val="28"/>
        </w:rPr>
        <w:t>Analyse techno du Monte-Charge</w:t>
      </w:r>
    </w:p>
    <w:p w14:paraId="0000000C" w14:textId="77777777" w:rsidR="00266AA4" w:rsidRDefault="00D409B0">
      <w:pPr>
        <w:numPr>
          <w:ilvl w:val="0"/>
          <w:numId w:val="3"/>
        </w:numPr>
      </w:pPr>
      <w:r>
        <w:t xml:space="preserve">Vue 3D : </w:t>
      </w:r>
      <w:r>
        <w:rPr>
          <w:color w:val="373A3C"/>
          <w:sz w:val="23"/>
          <w:szCs w:val="23"/>
          <w:highlight w:val="white"/>
        </w:rPr>
        <w:t xml:space="preserve"> </w:t>
      </w:r>
      <w:hyperlink r:id="rId8">
        <w:r>
          <w:rPr>
            <w:color w:val="1177D1"/>
            <w:sz w:val="23"/>
            <w:szCs w:val="23"/>
            <w:highlight w:val="white"/>
          </w:rPr>
          <w:t>https://autode.sk/2H3P6V9</w:t>
        </w:r>
      </w:hyperlink>
      <w:r>
        <w:rPr>
          <w:color w:val="373A3C"/>
          <w:sz w:val="23"/>
          <w:szCs w:val="23"/>
          <w:highlight w:val="white"/>
        </w:rPr>
        <w:t xml:space="preserve"> </w:t>
      </w:r>
    </w:p>
    <w:p w14:paraId="0000000D" w14:textId="1B9ACD42" w:rsidR="00266AA4" w:rsidRDefault="00D409B0">
      <w:pPr>
        <w:numPr>
          <w:ilvl w:val="0"/>
          <w:numId w:val="3"/>
        </w:numPr>
        <w:rPr>
          <w:color w:val="373A3C"/>
          <w:sz w:val="23"/>
          <w:szCs w:val="23"/>
          <w:highlight w:val="white"/>
        </w:rPr>
      </w:pPr>
      <w:r>
        <w:rPr>
          <w:color w:val="373A3C"/>
          <w:sz w:val="23"/>
          <w:szCs w:val="23"/>
          <w:highlight w:val="white"/>
        </w:rPr>
        <w:t xml:space="preserve">Vidéo d’animation : </w:t>
      </w:r>
      <w:hyperlink r:id="rId9" w:history="1">
        <w:r w:rsidR="00F22FDF" w:rsidRPr="0070609A">
          <w:rPr>
            <w:rStyle w:val="Lienhypertexte"/>
          </w:rPr>
          <w:t>https://youtu.be/R9rWA3kmsU4</w:t>
        </w:r>
      </w:hyperlink>
      <w:r w:rsidR="00F22FDF">
        <w:t xml:space="preserve"> </w:t>
      </w:r>
    </w:p>
    <w:p w14:paraId="0000000E" w14:textId="77777777" w:rsidR="00266AA4" w:rsidRDefault="00D409B0">
      <w:pPr>
        <w:numPr>
          <w:ilvl w:val="0"/>
          <w:numId w:val="3"/>
        </w:numPr>
        <w:rPr>
          <w:color w:val="373A3C"/>
          <w:sz w:val="23"/>
          <w:szCs w:val="23"/>
          <w:highlight w:val="white"/>
        </w:rPr>
      </w:pPr>
      <w:r>
        <w:rPr>
          <w:color w:val="373A3C"/>
          <w:sz w:val="23"/>
          <w:szCs w:val="23"/>
          <w:highlight w:val="white"/>
        </w:rPr>
        <w:t xml:space="preserve">Nomenclature : </w:t>
      </w:r>
      <w:hyperlink r:id="rId10">
        <w:r>
          <w:rPr>
            <w:color w:val="1177D1"/>
            <w:sz w:val="23"/>
            <w:szCs w:val="23"/>
            <w:highlight w:val="white"/>
          </w:rPr>
          <w:t>https://autode.sk/2HnF2FF</w:t>
        </w:r>
      </w:hyperlink>
    </w:p>
    <w:p w14:paraId="0000000F" w14:textId="77777777" w:rsidR="00266AA4" w:rsidRDefault="00266AA4"/>
    <w:p w14:paraId="00000010" w14:textId="77777777" w:rsidR="00266AA4" w:rsidRDefault="00266AA4">
      <w:pPr>
        <w:rPr>
          <w:b/>
          <w:sz w:val="24"/>
          <w:szCs w:val="24"/>
        </w:rPr>
      </w:pPr>
    </w:p>
    <w:p w14:paraId="00000011" w14:textId="77777777" w:rsidR="00266AA4" w:rsidRDefault="00D409B0">
      <w:pPr>
        <w:rPr>
          <w:b/>
          <w:sz w:val="28"/>
          <w:szCs w:val="28"/>
        </w:rPr>
      </w:pPr>
      <w:r>
        <w:rPr>
          <w:b/>
          <w:sz w:val="28"/>
          <w:szCs w:val="28"/>
        </w:rPr>
        <w:t>Analyse techno de la Serre</w:t>
      </w:r>
    </w:p>
    <w:p w14:paraId="00000012" w14:textId="77777777" w:rsidR="00266AA4" w:rsidRDefault="00D409B0">
      <w:pPr>
        <w:numPr>
          <w:ilvl w:val="0"/>
          <w:numId w:val="1"/>
        </w:numPr>
      </w:pPr>
      <w:r>
        <w:t xml:space="preserve">Vue 3D : </w:t>
      </w:r>
      <w:hyperlink r:id="rId11">
        <w:r>
          <w:rPr>
            <w:color w:val="0B4F8A"/>
            <w:sz w:val="23"/>
            <w:szCs w:val="23"/>
            <w:highlight w:val="white"/>
            <w:u w:val="single"/>
          </w:rPr>
          <w:t>https://a360.co/2WOd40Q</w:t>
        </w:r>
      </w:hyperlink>
      <w:r>
        <w:rPr>
          <w:color w:val="373A3C"/>
          <w:sz w:val="23"/>
          <w:szCs w:val="23"/>
          <w:highlight w:val="white"/>
        </w:rPr>
        <w:t xml:space="preserve"> </w:t>
      </w:r>
    </w:p>
    <w:p w14:paraId="00000013" w14:textId="480148D6" w:rsidR="00266AA4" w:rsidRPr="00110426" w:rsidRDefault="00D409B0">
      <w:pPr>
        <w:numPr>
          <w:ilvl w:val="0"/>
          <w:numId w:val="1"/>
        </w:numPr>
        <w:rPr>
          <w:color w:val="373A3C"/>
          <w:sz w:val="23"/>
          <w:szCs w:val="23"/>
          <w:highlight w:val="white"/>
        </w:rPr>
      </w:pPr>
      <w:r>
        <w:rPr>
          <w:color w:val="373A3C"/>
          <w:sz w:val="23"/>
          <w:szCs w:val="23"/>
          <w:highlight w:val="white"/>
        </w:rPr>
        <w:t xml:space="preserve">Nomenclature : </w:t>
      </w:r>
      <w:hyperlink r:id="rId12">
        <w:r>
          <w:rPr>
            <w:color w:val="0B4F8A"/>
            <w:highlight w:val="white"/>
            <w:u w:val="single"/>
          </w:rPr>
          <w:t>https://a360.co/2HM3qlK</w:t>
        </w:r>
      </w:hyperlink>
    </w:p>
    <w:p w14:paraId="74540CE9" w14:textId="51A8F49D" w:rsidR="00110426" w:rsidRDefault="00110426">
      <w:pPr>
        <w:numPr>
          <w:ilvl w:val="0"/>
          <w:numId w:val="1"/>
        </w:numPr>
        <w:rPr>
          <w:color w:val="373A3C"/>
          <w:sz w:val="23"/>
          <w:szCs w:val="23"/>
          <w:highlight w:val="white"/>
        </w:rPr>
      </w:pPr>
      <w:r>
        <w:rPr>
          <w:color w:val="373A3C"/>
          <w:sz w:val="23"/>
          <w:szCs w:val="23"/>
          <w:highlight w:val="white"/>
        </w:rPr>
        <w:t xml:space="preserve">Vidéo d’animation : </w:t>
      </w:r>
      <w:hyperlink r:id="rId13" w:history="1">
        <w:r w:rsidRPr="0070609A">
          <w:rPr>
            <w:rStyle w:val="Lienhypertexte"/>
            <w:sz w:val="23"/>
            <w:szCs w:val="23"/>
          </w:rPr>
          <w:t>https://youtu.be/G4TBj0TJ9OY</w:t>
        </w:r>
      </w:hyperlink>
      <w:r>
        <w:rPr>
          <w:color w:val="373A3C"/>
          <w:sz w:val="23"/>
          <w:szCs w:val="23"/>
        </w:rPr>
        <w:t xml:space="preserve"> </w:t>
      </w:r>
    </w:p>
    <w:p w14:paraId="00000014" w14:textId="77777777" w:rsidR="00266AA4" w:rsidRDefault="00266AA4">
      <w:pPr>
        <w:ind w:left="720"/>
        <w:rPr>
          <w:b/>
          <w:color w:val="373A3C"/>
          <w:sz w:val="23"/>
          <w:szCs w:val="23"/>
          <w:highlight w:val="white"/>
        </w:rPr>
      </w:pPr>
    </w:p>
    <w:p w14:paraId="00000015" w14:textId="77777777" w:rsidR="00266AA4" w:rsidRDefault="00266AA4"/>
    <w:p w14:paraId="00000016" w14:textId="77777777" w:rsidR="00266AA4" w:rsidRDefault="00D409B0">
      <w:r>
        <w:t xml:space="preserve">Pour toute question sur ces analyses n’hésitez pas à me contacter : </w:t>
      </w:r>
      <w:hyperlink r:id="rId14">
        <w:r>
          <w:rPr>
            <w:color w:val="1155CC"/>
            <w:u w:val="single"/>
          </w:rPr>
          <w:t>estelle.bisson@csdps.qc.ca</w:t>
        </w:r>
      </w:hyperlink>
    </w:p>
    <w:p w14:paraId="00000017" w14:textId="77777777" w:rsidR="00266AA4" w:rsidRDefault="00266AA4"/>
    <w:sectPr w:rsidR="00266AA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052A0D"/>
    <w:multiLevelType w:val="multilevel"/>
    <w:tmpl w:val="D6C021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D705716"/>
    <w:multiLevelType w:val="multilevel"/>
    <w:tmpl w:val="441C6B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DE12A25"/>
    <w:multiLevelType w:val="multilevel"/>
    <w:tmpl w:val="0D0A87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AA4"/>
    <w:rsid w:val="00110426"/>
    <w:rsid w:val="00266AA4"/>
    <w:rsid w:val="0068452E"/>
    <w:rsid w:val="00D409B0"/>
    <w:rsid w:val="00F2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5D01A"/>
  <w15:docId w15:val="{15966E61-1DF5-43E2-AC44-8223E0BD3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fr" w:eastAsia="fr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Lienhypertexte">
    <w:name w:val="Hyperlink"/>
    <w:basedOn w:val="Policepardfaut"/>
    <w:uiPriority w:val="99"/>
    <w:unhideWhenUsed/>
    <w:rsid w:val="0068452E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845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tode.sk/2H3P6V9" TargetMode="External"/><Relationship Id="rId13" Type="http://schemas.openxmlformats.org/officeDocument/2006/relationships/hyperlink" Target="https://youtu.be/G4TBj0TJ9O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ewer.autodesk.com/share/ZFhKdU9tRmtjMnN1Ym1sMGNtOW5aVzQ2Wm5NdVptbHNaVHBoWTJKaE5EVXhNbUUxTURrME1tRXhPREkzTWpsak5EWmtOV1JoTVRkaFlnPT0?designtype=dwg" TargetMode="External"/><Relationship Id="rId12" Type="http://schemas.openxmlformats.org/officeDocument/2006/relationships/hyperlink" Target="https://a360.co/2HM3ql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youtu.be/5fTstXaN-6w" TargetMode="External"/><Relationship Id="rId11" Type="http://schemas.openxmlformats.org/officeDocument/2006/relationships/hyperlink" Target="https://a360.co/2WOd40Q" TargetMode="External"/><Relationship Id="rId5" Type="http://schemas.openxmlformats.org/officeDocument/2006/relationships/hyperlink" Target="http://autode.sk/2FFVVih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autode.sk/2HnF2F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R9rWA3kmsU4" TargetMode="External"/><Relationship Id="rId14" Type="http://schemas.openxmlformats.org/officeDocument/2006/relationships/hyperlink" Target="mailto:estelle.bisson@csdps.qc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214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Quemener,Yvon</cp:lastModifiedBy>
  <cp:revision>2</cp:revision>
  <dcterms:created xsi:type="dcterms:W3CDTF">2021-02-02T14:43:00Z</dcterms:created>
  <dcterms:modified xsi:type="dcterms:W3CDTF">2021-02-02T19:19:00Z</dcterms:modified>
</cp:coreProperties>
</file>