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B1" w:rsidRDefault="000B0599">
      <w:pPr>
        <w:spacing w:before="0"/>
        <w:ind w:firstLine="1"/>
        <w:jc w:val="center"/>
        <w:rPr>
          <w:rFonts w:ascii="Arial" w:hAnsi="Arial" w:cs="Arial"/>
          <w:b/>
          <w:sz w:val="36"/>
          <w:szCs w:val="36"/>
          <w:lang w:val="fr-CA"/>
        </w:rPr>
      </w:pPr>
      <w:r>
        <w:rPr>
          <w:rFonts w:ascii="Arial" w:hAnsi="Arial" w:cs="Arial"/>
          <w:b/>
          <w:sz w:val="36"/>
          <w:szCs w:val="36"/>
          <w:lang w:val="fr-CA"/>
        </w:rPr>
        <w:t>Atelier de perfectionnement</w:t>
      </w:r>
    </w:p>
    <w:p w:rsidR="002078B1" w:rsidRDefault="000B0599">
      <w:pPr>
        <w:spacing w:before="0"/>
        <w:ind w:firstLine="1"/>
        <w:jc w:val="center"/>
        <w:rPr>
          <w:rFonts w:ascii="Times New Roman" w:hAnsi="Times New Roman"/>
          <w:color w:val="000000"/>
          <w:sz w:val="24"/>
          <w:szCs w:val="24"/>
          <w:lang w:val="fr-CA"/>
        </w:rPr>
      </w:pPr>
      <w:r>
        <w:rPr>
          <w:rFonts w:ascii="Times New Roman" w:hAnsi="Times New Roman"/>
          <w:color w:val="000000"/>
          <w:sz w:val="24"/>
          <w:szCs w:val="24"/>
          <w:lang w:val="fr-CA"/>
        </w:rPr>
        <w:t>19</w:t>
      </w:r>
      <w:r w:rsidR="00371A6C">
        <w:rPr>
          <w:rFonts w:ascii="Times New Roman" w:hAnsi="Times New Roman"/>
          <w:color w:val="000000"/>
          <w:sz w:val="24"/>
          <w:szCs w:val="24"/>
          <w:lang w:val="fr-CA"/>
        </w:rPr>
        <w:t xml:space="preserve"> </w:t>
      </w:r>
      <w:r w:rsidR="00814A11">
        <w:rPr>
          <w:rFonts w:ascii="Times New Roman" w:hAnsi="Times New Roman"/>
          <w:color w:val="000000"/>
          <w:sz w:val="24"/>
          <w:szCs w:val="24"/>
          <w:lang w:val="fr-CA"/>
        </w:rPr>
        <w:t>mars</w:t>
      </w:r>
      <w:bookmarkStart w:id="0" w:name="_GoBack"/>
      <w:bookmarkEnd w:id="0"/>
      <w:r w:rsidR="00371A6C">
        <w:rPr>
          <w:rFonts w:ascii="Times New Roman" w:hAnsi="Times New Roman"/>
          <w:color w:val="000000"/>
          <w:sz w:val="24"/>
          <w:szCs w:val="24"/>
          <w:lang w:val="fr-CA"/>
        </w:rPr>
        <w:t xml:space="preserve"> 20</w:t>
      </w:r>
      <w:r w:rsidR="008E3ED8">
        <w:rPr>
          <w:rFonts w:ascii="Times New Roman" w:hAnsi="Times New Roman"/>
          <w:color w:val="000000"/>
          <w:sz w:val="24"/>
          <w:szCs w:val="24"/>
          <w:lang w:val="fr-CA"/>
        </w:rPr>
        <w:t>1_</w:t>
      </w:r>
    </w:p>
    <w:p w:rsidR="002078B1" w:rsidRDefault="002078B1">
      <w:pPr>
        <w:spacing w:before="0"/>
        <w:ind w:firstLine="1"/>
        <w:jc w:val="center"/>
        <w:rPr>
          <w:rFonts w:ascii="Times New Roman" w:hAnsi="Times New Roman"/>
          <w:color w:val="000000"/>
          <w:sz w:val="24"/>
          <w:szCs w:val="24"/>
          <w:lang w:val="fr-CA"/>
        </w:rPr>
      </w:pPr>
    </w:p>
    <w:p w:rsidR="002078B1" w:rsidRDefault="00371A6C">
      <w:pPr>
        <w:spacing w:before="0"/>
        <w:ind w:firstLine="1"/>
        <w:jc w:val="center"/>
        <w:rPr>
          <w:rStyle w:val="style91"/>
          <w:rFonts w:ascii="Times New Roman" w:hAnsi="Times New Roman" w:cs="Times New Roman"/>
          <w:color w:val="000000"/>
          <w:sz w:val="24"/>
          <w:szCs w:val="24"/>
          <w:lang w:val="fr-CA"/>
        </w:rPr>
      </w:pPr>
      <w:r>
        <w:rPr>
          <w:rFonts w:ascii="Times New Roman" w:hAnsi="Times New Roman"/>
          <w:color w:val="000000"/>
          <w:sz w:val="24"/>
          <w:szCs w:val="24"/>
          <w:lang w:val="fr-CA"/>
        </w:rPr>
        <w:t xml:space="preserve">Salle Dorchester – </w:t>
      </w:r>
      <w:r>
        <w:rPr>
          <w:rStyle w:val="style91"/>
          <w:rFonts w:ascii="Times New Roman" w:hAnsi="Times New Roman" w:cs="Times New Roman"/>
          <w:color w:val="000000"/>
          <w:sz w:val="24"/>
          <w:szCs w:val="24"/>
          <w:lang w:val="fr-CA"/>
        </w:rPr>
        <w:t>Auberge Universel Montréal</w:t>
      </w:r>
    </w:p>
    <w:p w:rsidR="002078B1" w:rsidRDefault="00371A6C">
      <w:pPr>
        <w:spacing w:before="0"/>
        <w:ind w:firstLine="1"/>
        <w:jc w:val="center"/>
        <w:rPr>
          <w:rStyle w:val="style91"/>
          <w:rFonts w:ascii="Times New Roman" w:hAnsi="Times New Roman" w:cs="Times New Roman"/>
          <w:color w:val="000000"/>
          <w:sz w:val="24"/>
          <w:szCs w:val="24"/>
          <w:lang w:val="fr-CA"/>
        </w:rPr>
      </w:pPr>
      <w:r>
        <w:rPr>
          <w:rFonts w:ascii="Times New Roman" w:hAnsi="Times New Roman"/>
          <w:color w:val="000000"/>
          <w:sz w:val="24"/>
          <w:szCs w:val="24"/>
          <w:lang w:val="fr-CA"/>
        </w:rPr>
        <w:t xml:space="preserve">5000, rue Sherbrooke Est – </w:t>
      </w:r>
      <w:r>
        <w:rPr>
          <w:rStyle w:val="style91"/>
          <w:rFonts w:ascii="Times New Roman" w:hAnsi="Times New Roman" w:cs="Times New Roman"/>
          <w:color w:val="000000"/>
          <w:sz w:val="24"/>
          <w:szCs w:val="24"/>
          <w:lang w:val="fr-CA"/>
        </w:rPr>
        <w:t>Montréal, Québec</w:t>
      </w:r>
    </w:p>
    <w:p w:rsidR="002078B1" w:rsidRDefault="002078B1">
      <w:pPr>
        <w:spacing w:before="0"/>
        <w:ind w:firstLine="1"/>
        <w:jc w:val="center"/>
        <w:rPr>
          <w:rStyle w:val="style91"/>
          <w:rFonts w:ascii="Times New Roman" w:hAnsi="Times New Roman" w:cs="Times New Roman"/>
          <w:color w:val="000000"/>
          <w:sz w:val="24"/>
          <w:szCs w:val="24"/>
          <w:lang w:val="fr-CA"/>
        </w:rPr>
      </w:pPr>
    </w:p>
    <w:p w:rsidR="002078B1" w:rsidRDefault="00371A6C">
      <w:pPr>
        <w:tabs>
          <w:tab w:val="left" w:pos="1843"/>
        </w:tabs>
        <w:spacing w:before="0" w:after="60"/>
        <w:rPr>
          <w:rFonts w:ascii="Times New Roman" w:hAnsi="Times New Roman"/>
          <w:color w:val="000000"/>
          <w:sz w:val="24"/>
          <w:szCs w:val="24"/>
          <w:lang w:val="fr-CA"/>
        </w:rPr>
      </w:pPr>
      <w:r>
        <w:rPr>
          <w:rFonts w:ascii="Times New Roman" w:hAnsi="Times New Roman"/>
          <w:color w:val="000000"/>
          <w:sz w:val="24"/>
          <w:szCs w:val="24"/>
          <w:lang w:val="fr-CA"/>
        </w:rPr>
        <w:t>9</w:t>
      </w:r>
      <w:r w:rsidR="008E3ED8">
        <w:rPr>
          <w:rFonts w:ascii="Times New Roman" w:hAnsi="Times New Roman"/>
          <w:color w:val="000000"/>
          <w:sz w:val="24"/>
          <w:szCs w:val="24"/>
          <w:lang w:val="fr-CA"/>
        </w:rPr>
        <w:t xml:space="preserve"> h </w:t>
      </w:r>
      <w:r>
        <w:rPr>
          <w:rFonts w:ascii="Times New Roman" w:hAnsi="Times New Roman"/>
          <w:color w:val="000000"/>
          <w:sz w:val="24"/>
          <w:szCs w:val="24"/>
          <w:lang w:val="fr-CA"/>
        </w:rPr>
        <w:t>00</w:t>
      </w:r>
      <w:r w:rsidR="000B0599">
        <w:rPr>
          <w:rFonts w:ascii="Times New Roman" w:hAnsi="Times New Roman"/>
          <w:color w:val="000000"/>
          <w:sz w:val="24"/>
          <w:szCs w:val="24"/>
          <w:lang w:val="fr-CA"/>
        </w:rPr>
        <w:tab/>
        <w:t>Accueil</w:t>
      </w:r>
    </w:p>
    <w:p w:rsidR="008057A2" w:rsidRDefault="008057A2" w:rsidP="008057A2">
      <w:pPr>
        <w:spacing w:before="0" w:after="0"/>
        <w:ind w:left="1843"/>
        <w:rPr>
          <w:rFonts w:ascii="Times New Roman" w:hAnsi="Times New Roman"/>
          <w:color w:val="000000"/>
          <w:sz w:val="24"/>
          <w:szCs w:val="24"/>
          <w:lang w:val="fr-CA"/>
        </w:rPr>
      </w:pPr>
    </w:p>
    <w:p w:rsidR="002078B1" w:rsidRPr="004D1A98" w:rsidRDefault="00371A6C">
      <w:pPr>
        <w:tabs>
          <w:tab w:val="left" w:pos="1843"/>
        </w:tabs>
        <w:spacing w:before="0" w:after="60"/>
        <w:rPr>
          <w:rFonts w:ascii="Times New Roman" w:hAnsi="Times New Roman"/>
          <w:color w:val="000000"/>
          <w:sz w:val="24"/>
          <w:szCs w:val="24"/>
          <w:lang w:val="fr-CA"/>
        </w:rPr>
      </w:pPr>
      <w:r>
        <w:rPr>
          <w:rFonts w:ascii="Times New Roman" w:hAnsi="Times New Roman"/>
          <w:color w:val="000000"/>
          <w:sz w:val="24"/>
          <w:szCs w:val="24"/>
          <w:lang w:val="fr-CA"/>
        </w:rPr>
        <w:t>9</w:t>
      </w:r>
      <w:r w:rsidR="008E3ED8">
        <w:rPr>
          <w:rFonts w:ascii="Times New Roman" w:hAnsi="Times New Roman"/>
          <w:color w:val="000000"/>
          <w:sz w:val="24"/>
          <w:szCs w:val="24"/>
          <w:lang w:val="fr-CA"/>
        </w:rPr>
        <w:t xml:space="preserve"> h </w:t>
      </w:r>
      <w:r w:rsidR="0099390C">
        <w:rPr>
          <w:rFonts w:ascii="Times New Roman" w:hAnsi="Times New Roman"/>
          <w:color w:val="000000"/>
          <w:sz w:val="24"/>
          <w:szCs w:val="24"/>
          <w:lang w:val="fr-CA"/>
        </w:rPr>
        <w:t>45 – 10</w:t>
      </w:r>
      <w:r w:rsidR="000B0599">
        <w:rPr>
          <w:rFonts w:ascii="Times New Roman" w:hAnsi="Times New Roman"/>
          <w:color w:val="000000"/>
          <w:sz w:val="24"/>
          <w:szCs w:val="24"/>
          <w:lang w:val="fr-CA"/>
        </w:rPr>
        <w:t xml:space="preserve"> h</w:t>
      </w:r>
      <w:r w:rsidR="004D1A98">
        <w:rPr>
          <w:rFonts w:ascii="Times New Roman" w:hAnsi="Times New Roman"/>
          <w:color w:val="000000"/>
          <w:sz w:val="24"/>
          <w:szCs w:val="24"/>
          <w:lang w:val="fr-CA"/>
        </w:rPr>
        <w:t xml:space="preserve"> 30</w:t>
      </w:r>
      <w:r w:rsidR="000B0599">
        <w:rPr>
          <w:rFonts w:ascii="Times New Roman" w:hAnsi="Times New Roman"/>
          <w:color w:val="000000"/>
          <w:sz w:val="24"/>
          <w:szCs w:val="24"/>
          <w:lang w:val="fr-CA"/>
        </w:rPr>
        <w:tab/>
      </w:r>
      <w:r w:rsidR="000B0599">
        <w:rPr>
          <w:rFonts w:ascii="Times New Roman" w:hAnsi="Times New Roman"/>
          <w:b/>
          <w:color w:val="000000"/>
          <w:sz w:val="24"/>
          <w:szCs w:val="24"/>
          <w:lang w:val="fr-CA"/>
        </w:rPr>
        <w:t>M</w:t>
      </w:r>
      <w:r w:rsidR="000B0599" w:rsidRPr="000B0599">
        <w:rPr>
          <w:rFonts w:ascii="Times New Roman" w:hAnsi="Times New Roman"/>
          <w:b/>
          <w:color w:val="000000"/>
          <w:sz w:val="24"/>
          <w:szCs w:val="24"/>
          <w:lang w:val="fr-CA"/>
        </w:rPr>
        <w:t>édias numériques</w:t>
      </w:r>
    </w:p>
    <w:p w:rsidR="000B0599" w:rsidRPr="000B0599" w:rsidRDefault="000B0599">
      <w:pPr>
        <w:tabs>
          <w:tab w:val="left" w:pos="1843"/>
        </w:tabs>
        <w:spacing w:before="0" w:after="60"/>
        <w:rPr>
          <w:rFonts w:ascii="Times New Roman" w:hAnsi="Times New Roman"/>
          <w:i/>
          <w:color w:val="000000"/>
          <w:sz w:val="24"/>
          <w:szCs w:val="24"/>
          <w:lang w:val="fr-CA"/>
        </w:rPr>
      </w:pPr>
      <w:r>
        <w:rPr>
          <w:rFonts w:ascii="Times New Roman" w:hAnsi="Times New Roman"/>
          <w:b/>
          <w:color w:val="000000"/>
          <w:sz w:val="24"/>
          <w:szCs w:val="24"/>
          <w:lang w:val="fr-CA"/>
        </w:rPr>
        <w:tab/>
      </w:r>
      <w:r w:rsidRPr="000B0599">
        <w:rPr>
          <w:rFonts w:ascii="Times New Roman" w:hAnsi="Times New Roman"/>
          <w:i/>
          <w:color w:val="000000"/>
          <w:sz w:val="24"/>
          <w:szCs w:val="24"/>
          <w:lang w:val="fr-CA"/>
        </w:rPr>
        <w:t>Isabelle Gauthier</w:t>
      </w:r>
    </w:p>
    <w:p w:rsidR="000B0599" w:rsidRDefault="000B0599" w:rsidP="008057A2">
      <w:pPr>
        <w:spacing w:before="0" w:after="0"/>
        <w:ind w:left="1843"/>
        <w:rPr>
          <w:rFonts w:ascii="Times New Roman" w:hAnsi="Times New Roman"/>
          <w:color w:val="000000"/>
          <w:sz w:val="24"/>
          <w:szCs w:val="24"/>
          <w:lang w:val="fr-CA"/>
        </w:rPr>
      </w:pPr>
    </w:p>
    <w:p w:rsidR="002078B1" w:rsidRDefault="004D1A98">
      <w:pPr>
        <w:tabs>
          <w:tab w:val="left" w:pos="1843"/>
        </w:tabs>
        <w:spacing w:before="0" w:after="60"/>
        <w:rPr>
          <w:rFonts w:ascii="Times New Roman" w:hAnsi="Times New Roman"/>
          <w:color w:val="000000"/>
          <w:sz w:val="24"/>
          <w:szCs w:val="24"/>
          <w:lang w:val="fr-CA"/>
        </w:rPr>
      </w:pPr>
      <w:r>
        <w:rPr>
          <w:rFonts w:ascii="Times New Roman" w:hAnsi="Times New Roman"/>
          <w:color w:val="000000"/>
          <w:sz w:val="24"/>
          <w:szCs w:val="24"/>
          <w:lang w:val="fr-CA"/>
        </w:rPr>
        <w:t>10 h 30</w:t>
      </w:r>
      <w:r w:rsidR="0099390C">
        <w:rPr>
          <w:rFonts w:ascii="Times New Roman" w:hAnsi="Times New Roman"/>
          <w:color w:val="000000"/>
          <w:sz w:val="24"/>
          <w:szCs w:val="24"/>
          <w:lang w:val="fr-CA"/>
        </w:rPr>
        <w:t xml:space="preserve"> – 11 h</w:t>
      </w:r>
      <w:r w:rsidR="00371A6C" w:rsidRPr="008C7050">
        <w:rPr>
          <w:rFonts w:ascii="Times New Roman" w:hAnsi="Times New Roman"/>
          <w:color w:val="000000"/>
          <w:sz w:val="24"/>
          <w:szCs w:val="24"/>
          <w:lang w:val="fr-CA"/>
        </w:rPr>
        <w:tab/>
      </w:r>
      <w:r w:rsidR="0099390C">
        <w:rPr>
          <w:rFonts w:ascii="Times New Roman" w:hAnsi="Times New Roman"/>
          <w:color w:val="000000"/>
          <w:sz w:val="24"/>
          <w:szCs w:val="24"/>
          <w:lang w:val="fr-CA"/>
        </w:rPr>
        <w:t>Pause</w:t>
      </w:r>
    </w:p>
    <w:p w:rsidR="0099390C" w:rsidRDefault="0099390C" w:rsidP="004D1A98">
      <w:pPr>
        <w:spacing w:before="0" w:after="0"/>
        <w:ind w:left="1843"/>
        <w:rPr>
          <w:rFonts w:ascii="Times New Roman" w:hAnsi="Times New Roman"/>
          <w:color w:val="000000"/>
          <w:sz w:val="24"/>
          <w:szCs w:val="24"/>
          <w:lang w:val="fr-CA"/>
        </w:rPr>
      </w:pPr>
    </w:p>
    <w:p w:rsidR="0099390C" w:rsidRPr="004D1A98" w:rsidRDefault="0099390C">
      <w:pPr>
        <w:tabs>
          <w:tab w:val="left" w:pos="1843"/>
        </w:tabs>
        <w:spacing w:before="0" w:after="60"/>
        <w:rPr>
          <w:rFonts w:ascii="Times New Roman" w:hAnsi="Times New Roman"/>
          <w:b/>
          <w:color w:val="000000"/>
          <w:sz w:val="24"/>
          <w:szCs w:val="24"/>
          <w:lang w:val="fr-CA"/>
        </w:rPr>
      </w:pPr>
      <w:r>
        <w:rPr>
          <w:rFonts w:ascii="Times New Roman" w:hAnsi="Times New Roman"/>
          <w:color w:val="000000"/>
          <w:sz w:val="24"/>
          <w:szCs w:val="24"/>
          <w:lang w:val="fr-CA"/>
        </w:rPr>
        <w:t xml:space="preserve">11 h – </w:t>
      </w:r>
      <w:r w:rsidR="004D1A98">
        <w:rPr>
          <w:rFonts w:ascii="Times New Roman" w:hAnsi="Times New Roman"/>
          <w:color w:val="000000"/>
          <w:sz w:val="24"/>
          <w:szCs w:val="24"/>
          <w:lang w:val="fr-CA"/>
        </w:rPr>
        <w:t>11 h 45</w:t>
      </w:r>
      <w:r w:rsidR="004D1A98">
        <w:rPr>
          <w:rFonts w:ascii="Times New Roman" w:hAnsi="Times New Roman"/>
          <w:color w:val="000000"/>
          <w:sz w:val="24"/>
          <w:szCs w:val="24"/>
          <w:lang w:val="fr-CA"/>
        </w:rPr>
        <w:tab/>
      </w:r>
      <w:r w:rsidR="004D1A98" w:rsidRPr="004D1A98">
        <w:rPr>
          <w:rFonts w:ascii="Times New Roman" w:hAnsi="Times New Roman"/>
          <w:b/>
          <w:color w:val="000000"/>
          <w:sz w:val="24"/>
          <w:szCs w:val="24"/>
          <w:lang w:val="fr-CA"/>
        </w:rPr>
        <w:t>Soutien technique</w:t>
      </w:r>
    </w:p>
    <w:p w:rsidR="002078B1" w:rsidRPr="004D1A98" w:rsidRDefault="004D1A98">
      <w:pPr>
        <w:spacing w:before="0"/>
        <w:ind w:left="1843"/>
        <w:rPr>
          <w:rFonts w:ascii="Times New Roman" w:hAnsi="Times New Roman"/>
          <w:i/>
          <w:color w:val="000000"/>
          <w:sz w:val="24"/>
          <w:szCs w:val="24"/>
          <w:highlight w:val="yellow"/>
          <w:lang w:val="fr-CA"/>
        </w:rPr>
      </w:pPr>
      <w:r w:rsidRPr="004D1A98">
        <w:rPr>
          <w:rFonts w:ascii="Times New Roman" w:hAnsi="Times New Roman"/>
          <w:i/>
          <w:color w:val="000000"/>
          <w:sz w:val="24"/>
          <w:szCs w:val="24"/>
          <w:lang w:val="fr-CA"/>
        </w:rPr>
        <w:t xml:space="preserve">Francine </w:t>
      </w:r>
      <w:proofErr w:type="spellStart"/>
      <w:r w:rsidRPr="004D1A98">
        <w:rPr>
          <w:rFonts w:ascii="Times New Roman" w:hAnsi="Times New Roman"/>
          <w:i/>
          <w:color w:val="000000"/>
          <w:sz w:val="24"/>
          <w:szCs w:val="24"/>
          <w:lang w:val="fr-CA"/>
        </w:rPr>
        <w:t>Duquette</w:t>
      </w:r>
      <w:proofErr w:type="spellEnd"/>
    </w:p>
    <w:p w:rsidR="004D1A98" w:rsidRDefault="004D1A98">
      <w:pPr>
        <w:spacing w:before="0"/>
        <w:ind w:left="1843"/>
        <w:rPr>
          <w:rFonts w:ascii="Times New Roman" w:hAnsi="Times New Roman"/>
          <w:color w:val="000000"/>
          <w:sz w:val="24"/>
          <w:szCs w:val="24"/>
          <w:lang w:val="fr-CA"/>
        </w:rPr>
      </w:pPr>
    </w:p>
    <w:p w:rsidR="002078B1" w:rsidRDefault="00371A6C">
      <w:pPr>
        <w:tabs>
          <w:tab w:val="left" w:pos="1843"/>
        </w:tabs>
        <w:spacing w:before="0"/>
        <w:rPr>
          <w:rFonts w:ascii="Times New Roman" w:hAnsi="Times New Roman"/>
          <w:color w:val="000000"/>
          <w:sz w:val="24"/>
          <w:szCs w:val="24"/>
          <w:lang w:val="fr-CA"/>
        </w:rPr>
      </w:pPr>
      <w:r>
        <w:rPr>
          <w:rFonts w:ascii="Times New Roman" w:hAnsi="Times New Roman"/>
          <w:color w:val="000000"/>
          <w:sz w:val="24"/>
          <w:szCs w:val="24"/>
          <w:lang w:val="fr-CA"/>
        </w:rPr>
        <w:t>11</w:t>
      </w:r>
      <w:r w:rsidR="008E3ED8">
        <w:rPr>
          <w:rFonts w:ascii="Times New Roman" w:hAnsi="Times New Roman"/>
          <w:color w:val="000000"/>
          <w:sz w:val="24"/>
          <w:szCs w:val="24"/>
          <w:lang w:val="fr-CA"/>
        </w:rPr>
        <w:t xml:space="preserve"> h </w:t>
      </w:r>
      <w:r>
        <w:rPr>
          <w:rFonts w:ascii="Times New Roman" w:hAnsi="Times New Roman"/>
          <w:color w:val="000000"/>
          <w:sz w:val="24"/>
          <w:szCs w:val="24"/>
          <w:lang w:val="fr-CA"/>
        </w:rPr>
        <w:t>45 – 13</w:t>
      </w:r>
      <w:r w:rsidR="004D1A98">
        <w:rPr>
          <w:rFonts w:ascii="Times New Roman" w:hAnsi="Times New Roman"/>
          <w:color w:val="000000"/>
          <w:sz w:val="24"/>
          <w:szCs w:val="24"/>
          <w:lang w:val="fr-CA"/>
        </w:rPr>
        <w:t xml:space="preserve"> h</w:t>
      </w:r>
      <w:r w:rsidR="004D1A98">
        <w:rPr>
          <w:rFonts w:ascii="Times New Roman" w:hAnsi="Times New Roman"/>
          <w:color w:val="000000"/>
          <w:sz w:val="24"/>
          <w:szCs w:val="24"/>
          <w:lang w:val="fr-CA"/>
        </w:rPr>
        <w:tab/>
        <w:t>Diner</w:t>
      </w:r>
    </w:p>
    <w:p w:rsidR="002078B1" w:rsidRDefault="002078B1" w:rsidP="004D1A98">
      <w:pPr>
        <w:spacing w:before="0" w:after="0"/>
        <w:ind w:left="1843"/>
        <w:rPr>
          <w:rFonts w:ascii="Times New Roman" w:hAnsi="Times New Roman"/>
          <w:color w:val="000000"/>
          <w:sz w:val="24"/>
          <w:szCs w:val="24"/>
          <w:lang w:val="fr-CA"/>
        </w:rPr>
      </w:pPr>
    </w:p>
    <w:p w:rsidR="004D1A98" w:rsidRDefault="004D1A98" w:rsidP="004D1A98">
      <w:pPr>
        <w:tabs>
          <w:tab w:val="left" w:pos="1843"/>
        </w:tabs>
        <w:spacing w:before="0" w:after="60"/>
        <w:rPr>
          <w:rFonts w:ascii="Times New Roman" w:hAnsi="Times New Roman"/>
          <w:b/>
          <w:color w:val="000000"/>
          <w:sz w:val="24"/>
          <w:szCs w:val="24"/>
          <w:lang w:val="fr-CA"/>
        </w:rPr>
      </w:pPr>
      <w:r>
        <w:rPr>
          <w:rFonts w:ascii="Times New Roman" w:hAnsi="Times New Roman"/>
          <w:color w:val="000000"/>
          <w:sz w:val="24"/>
          <w:szCs w:val="24"/>
          <w:lang w:val="fr-CA"/>
        </w:rPr>
        <w:t>13 h – 14 h</w:t>
      </w:r>
      <w:r>
        <w:rPr>
          <w:rFonts w:ascii="Times New Roman" w:hAnsi="Times New Roman"/>
          <w:color w:val="000000"/>
          <w:sz w:val="24"/>
          <w:szCs w:val="24"/>
          <w:lang w:val="fr-CA"/>
        </w:rPr>
        <w:tab/>
      </w:r>
      <w:r w:rsidRPr="004D1A98">
        <w:rPr>
          <w:rFonts w:ascii="Times New Roman" w:hAnsi="Times New Roman"/>
          <w:b/>
          <w:color w:val="000000"/>
          <w:sz w:val="24"/>
          <w:szCs w:val="24"/>
          <w:lang w:val="fr-CA"/>
        </w:rPr>
        <w:t>Conception visuelle de documents</w:t>
      </w:r>
    </w:p>
    <w:p w:rsidR="004D1A98" w:rsidRPr="004D1A98" w:rsidRDefault="004D1A98" w:rsidP="004D1A98">
      <w:pPr>
        <w:spacing w:before="0"/>
        <w:ind w:left="1843"/>
        <w:rPr>
          <w:rFonts w:ascii="Times New Roman" w:hAnsi="Times New Roman"/>
          <w:i/>
          <w:color w:val="000000"/>
          <w:sz w:val="24"/>
          <w:szCs w:val="24"/>
          <w:lang w:val="fr-CA"/>
        </w:rPr>
      </w:pPr>
      <w:r w:rsidRPr="004D1A98">
        <w:rPr>
          <w:rFonts w:ascii="Times New Roman" w:hAnsi="Times New Roman"/>
          <w:i/>
          <w:color w:val="000000"/>
          <w:sz w:val="24"/>
          <w:szCs w:val="24"/>
          <w:lang w:val="fr-CA"/>
        </w:rPr>
        <w:t>Sylvie Paquet</w:t>
      </w:r>
    </w:p>
    <w:p w:rsidR="004D1A98" w:rsidRDefault="004D1A98">
      <w:pPr>
        <w:spacing w:before="0"/>
        <w:ind w:left="1843"/>
        <w:rPr>
          <w:rFonts w:ascii="Times New Roman" w:hAnsi="Times New Roman"/>
          <w:color w:val="000000"/>
          <w:sz w:val="24"/>
          <w:szCs w:val="24"/>
          <w:lang w:val="fr-CA"/>
        </w:rPr>
      </w:pPr>
    </w:p>
    <w:p w:rsidR="002078B1" w:rsidRDefault="00371A6C">
      <w:pPr>
        <w:tabs>
          <w:tab w:val="left" w:pos="1843"/>
        </w:tabs>
        <w:spacing w:before="0" w:after="60"/>
        <w:rPr>
          <w:rFonts w:ascii="Times New Roman" w:hAnsi="Times New Roman"/>
          <w:color w:val="000000"/>
          <w:sz w:val="24"/>
          <w:szCs w:val="24"/>
          <w:lang w:val="fr-CA"/>
        </w:rPr>
      </w:pPr>
      <w:r>
        <w:rPr>
          <w:rFonts w:ascii="Times New Roman" w:hAnsi="Times New Roman"/>
          <w:color w:val="000000"/>
          <w:sz w:val="24"/>
          <w:szCs w:val="24"/>
          <w:lang w:val="fr-CA"/>
        </w:rPr>
        <w:t>14</w:t>
      </w:r>
      <w:r w:rsidR="004D1A98">
        <w:rPr>
          <w:rFonts w:ascii="Times New Roman" w:hAnsi="Times New Roman"/>
          <w:color w:val="000000"/>
          <w:sz w:val="24"/>
          <w:szCs w:val="24"/>
          <w:lang w:val="fr-CA"/>
        </w:rPr>
        <w:t xml:space="preserve"> h</w:t>
      </w:r>
      <w:r>
        <w:rPr>
          <w:rFonts w:ascii="Times New Roman" w:hAnsi="Times New Roman"/>
          <w:color w:val="000000"/>
          <w:sz w:val="24"/>
          <w:szCs w:val="24"/>
          <w:lang w:val="fr-CA"/>
        </w:rPr>
        <w:t xml:space="preserve"> – 14</w:t>
      </w:r>
      <w:r w:rsidR="008E3ED8">
        <w:rPr>
          <w:rFonts w:ascii="Times New Roman" w:hAnsi="Times New Roman"/>
          <w:color w:val="000000"/>
          <w:sz w:val="24"/>
          <w:szCs w:val="24"/>
          <w:lang w:val="fr-CA"/>
        </w:rPr>
        <w:t xml:space="preserve"> h </w:t>
      </w:r>
      <w:r>
        <w:rPr>
          <w:rFonts w:ascii="Times New Roman" w:hAnsi="Times New Roman"/>
          <w:color w:val="000000"/>
          <w:sz w:val="24"/>
          <w:szCs w:val="24"/>
          <w:lang w:val="fr-CA"/>
        </w:rPr>
        <w:t>30</w:t>
      </w:r>
      <w:r w:rsidR="004D1A98">
        <w:rPr>
          <w:rFonts w:ascii="Times New Roman" w:hAnsi="Times New Roman"/>
          <w:color w:val="000000"/>
          <w:sz w:val="24"/>
          <w:szCs w:val="24"/>
          <w:lang w:val="fr-CA"/>
        </w:rPr>
        <w:tab/>
        <w:t>Pause</w:t>
      </w:r>
    </w:p>
    <w:p w:rsidR="004D1A98" w:rsidRDefault="004D1A98" w:rsidP="00A9643F">
      <w:pPr>
        <w:spacing w:before="0"/>
        <w:ind w:left="1843"/>
        <w:rPr>
          <w:rFonts w:ascii="Times New Roman" w:hAnsi="Times New Roman"/>
          <w:color w:val="000000"/>
          <w:sz w:val="24"/>
          <w:szCs w:val="24"/>
          <w:lang w:val="fr-CA"/>
        </w:rPr>
      </w:pPr>
    </w:p>
    <w:p w:rsidR="004D1A98" w:rsidRPr="00A9643F" w:rsidRDefault="004D1A98">
      <w:pPr>
        <w:tabs>
          <w:tab w:val="left" w:pos="1843"/>
        </w:tabs>
        <w:spacing w:before="0" w:after="60"/>
        <w:rPr>
          <w:rFonts w:ascii="Times New Roman" w:hAnsi="Times New Roman"/>
          <w:b/>
          <w:color w:val="000000"/>
          <w:sz w:val="24"/>
          <w:szCs w:val="24"/>
          <w:lang w:val="fr-CA"/>
        </w:rPr>
      </w:pPr>
      <w:r>
        <w:rPr>
          <w:rFonts w:ascii="Times New Roman" w:hAnsi="Times New Roman"/>
          <w:color w:val="000000"/>
          <w:sz w:val="24"/>
          <w:szCs w:val="24"/>
          <w:lang w:val="fr-CA"/>
        </w:rPr>
        <w:t>14 h 30 – 15 h 15</w:t>
      </w:r>
      <w:r>
        <w:rPr>
          <w:rFonts w:ascii="Times New Roman" w:hAnsi="Times New Roman"/>
          <w:color w:val="000000"/>
          <w:sz w:val="24"/>
          <w:szCs w:val="24"/>
          <w:lang w:val="fr-CA"/>
        </w:rPr>
        <w:tab/>
      </w:r>
      <w:r w:rsidR="00A9643F" w:rsidRPr="00A9643F">
        <w:rPr>
          <w:rFonts w:ascii="Times New Roman" w:hAnsi="Times New Roman"/>
          <w:b/>
          <w:color w:val="000000"/>
          <w:sz w:val="24"/>
          <w:szCs w:val="24"/>
          <w:lang w:val="fr-CA"/>
        </w:rPr>
        <w:t>Réunions et évènements</w:t>
      </w:r>
    </w:p>
    <w:p w:rsidR="00371A6C" w:rsidRDefault="00A9643F" w:rsidP="00A9643F">
      <w:pPr>
        <w:spacing w:before="0"/>
        <w:ind w:left="1843"/>
        <w:rPr>
          <w:rFonts w:ascii="Times New Roman" w:hAnsi="Times New Roman"/>
          <w:i/>
          <w:color w:val="000000"/>
          <w:sz w:val="24"/>
          <w:szCs w:val="24"/>
          <w:lang w:val="fr-CA"/>
        </w:rPr>
      </w:pPr>
      <w:r w:rsidRPr="00A9643F">
        <w:rPr>
          <w:rFonts w:ascii="Times New Roman" w:hAnsi="Times New Roman"/>
          <w:i/>
          <w:color w:val="000000"/>
          <w:sz w:val="24"/>
          <w:szCs w:val="24"/>
          <w:lang w:val="fr-CA"/>
        </w:rPr>
        <w:t>Marie-Josée Bourassa</w:t>
      </w:r>
    </w:p>
    <w:p w:rsidR="00A9643F" w:rsidRDefault="00A9643F" w:rsidP="00A9643F">
      <w:pPr>
        <w:spacing w:before="0"/>
        <w:ind w:left="1843"/>
        <w:rPr>
          <w:rFonts w:ascii="Times New Roman" w:hAnsi="Times New Roman"/>
          <w:i/>
          <w:color w:val="000000"/>
          <w:sz w:val="24"/>
          <w:szCs w:val="24"/>
          <w:lang w:val="fr-CA"/>
        </w:rPr>
      </w:pPr>
    </w:p>
    <w:p w:rsidR="00A9643F" w:rsidRPr="00A9643F" w:rsidRDefault="00A9643F" w:rsidP="00A9643F">
      <w:pPr>
        <w:tabs>
          <w:tab w:val="left" w:pos="1843"/>
        </w:tabs>
        <w:spacing w:before="0" w:after="60"/>
        <w:rPr>
          <w:rFonts w:ascii="Times New Roman" w:hAnsi="Times New Roman"/>
          <w:color w:val="000000"/>
          <w:sz w:val="24"/>
          <w:szCs w:val="24"/>
          <w:lang w:val="fr-CA"/>
        </w:rPr>
      </w:pPr>
      <w:r>
        <w:rPr>
          <w:rFonts w:ascii="Times New Roman" w:hAnsi="Times New Roman"/>
          <w:color w:val="000000"/>
          <w:sz w:val="24"/>
          <w:szCs w:val="24"/>
          <w:lang w:val="fr-CA"/>
        </w:rPr>
        <w:t>15 h 30</w:t>
      </w:r>
      <w:r>
        <w:rPr>
          <w:rFonts w:ascii="Times New Roman" w:hAnsi="Times New Roman"/>
          <w:color w:val="000000"/>
          <w:sz w:val="24"/>
          <w:szCs w:val="24"/>
          <w:lang w:val="fr-CA"/>
        </w:rPr>
        <w:tab/>
        <w:t>Départ</w:t>
      </w:r>
    </w:p>
    <w:sectPr w:rsidR="00A9643F" w:rsidRPr="00A9643F" w:rsidSect="008E3ED8">
      <w:headerReference w:type="default" r:id="rId7"/>
      <w:pgSz w:w="12240" w:h="15840"/>
      <w:pgMar w:top="2552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8B3" w:rsidRDefault="003978B3">
      <w:pPr>
        <w:spacing w:before="0" w:after="0"/>
      </w:pPr>
      <w:r>
        <w:separator/>
      </w:r>
    </w:p>
  </w:endnote>
  <w:endnote w:type="continuationSeparator" w:id="0">
    <w:p w:rsidR="003978B3" w:rsidRDefault="003978B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8B3" w:rsidRDefault="003978B3">
      <w:pPr>
        <w:spacing w:before="0" w:after="0"/>
      </w:pPr>
      <w:r>
        <w:separator/>
      </w:r>
    </w:p>
  </w:footnote>
  <w:footnote w:type="continuationSeparator" w:id="0">
    <w:p w:rsidR="003978B3" w:rsidRDefault="003978B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8B1" w:rsidRDefault="00E90137">
    <w:pPr>
      <w:tabs>
        <w:tab w:val="left" w:pos="1560"/>
      </w:tabs>
      <w:ind w:firstLine="1"/>
      <w:rPr>
        <w:b/>
        <w:i/>
        <w:color w:val="0070C0"/>
        <w:sz w:val="28"/>
        <w:szCs w:val="28"/>
        <w:lang w:val="fr-CA"/>
      </w:rPr>
    </w:pPr>
    <w:r>
      <w:rPr>
        <w:noProof/>
        <w:color w:val="0070C0"/>
        <w:lang w:val="fr-CA" w:eastAsia="fr-CA"/>
      </w:rPr>
      <w:drawing>
        <wp:anchor distT="0" distB="123063" distL="175260" distR="114300" simplePos="0" relativeHeight="251657728" behindDoc="0" locked="0" layoutInCell="1" allowOverlap="1" wp14:editId="6CDC7179">
          <wp:simplePos x="0" y="0"/>
          <wp:positionH relativeFrom="column">
            <wp:posOffset>-43815</wp:posOffset>
          </wp:positionH>
          <wp:positionV relativeFrom="paragraph">
            <wp:posOffset>15367</wp:posOffset>
          </wp:positionV>
          <wp:extent cx="904875" cy="897001"/>
          <wp:effectExtent l="0" t="0" r="9525" b="0"/>
          <wp:wrapSquare wrapText="bothSides"/>
          <wp:docPr id="1" name="Diagra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1" r:lo="rId2" r:qs="rId3" r:cs="rId4"/>
            </a:graphicData>
          </a:graphic>
        </wp:anchor>
      </w:drawing>
    </w:r>
    <w:r w:rsidR="00371A6C">
      <w:rPr>
        <w:color w:val="0070C0"/>
        <w:lang w:val="fr-CA"/>
      </w:rPr>
      <w:tab/>
    </w:r>
    <w:r w:rsidR="00371A6C">
      <w:rPr>
        <w:b/>
        <w:i/>
        <w:color w:val="0070C0"/>
        <w:sz w:val="28"/>
        <w:szCs w:val="28"/>
        <w:lang w:val="fr-CA"/>
      </w:rPr>
      <w:t>Association du Québec des Adjoints Administratifs</w:t>
    </w:r>
  </w:p>
  <w:p w:rsidR="002078B1" w:rsidRPr="008C7050" w:rsidRDefault="00371A6C">
    <w:pPr>
      <w:tabs>
        <w:tab w:val="left" w:pos="1560"/>
      </w:tabs>
      <w:ind w:firstLine="1"/>
      <w:rPr>
        <w:color w:val="0070C0"/>
        <w:sz w:val="18"/>
        <w:szCs w:val="18"/>
        <w:lang w:val="fr-CA"/>
      </w:rPr>
    </w:pPr>
    <w:r>
      <w:rPr>
        <w:rFonts w:ascii="Arial" w:hAnsi="Arial" w:cs="Arial"/>
        <w:color w:val="0070C0"/>
        <w:sz w:val="16"/>
        <w:szCs w:val="16"/>
        <w:lang w:val="fr-CA"/>
      </w:rPr>
      <w:tab/>
    </w:r>
    <w:r w:rsidRPr="008C7050">
      <w:rPr>
        <w:rFonts w:cs="Arial"/>
        <w:color w:val="0070C0"/>
        <w:sz w:val="18"/>
        <w:szCs w:val="18"/>
        <w:lang w:val="fr-CA"/>
      </w:rPr>
      <w:t>5575, rue St-Denis, Bureau 12</w:t>
    </w:r>
  </w:p>
  <w:p w:rsidR="002078B1" w:rsidRDefault="00371A6C">
    <w:pPr>
      <w:tabs>
        <w:tab w:val="left" w:pos="1560"/>
      </w:tabs>
      <w:ind w:firstLine="1"/>
      <w:rPr>
        <w:color w:val="0070C0"/>
        <w:sz w:val="18"/>
        <w:szCs w:val="18"/>
        <w:lang w:val="fr-CA"/>
      </w:rPr>
    </w:pPr>
    <w:r w:rsidRPr="008C7050">
      <w:rPr>
        <w:color w:val="0070C0"/>
        <w:sz w:val="18"/>
        <w:szCs w:val="18"/>
        <w:lang w:val="fr-CA"/>
      </w:rPr>
      <w:tab/>
    </w:r>
    <w:r>
      <w:rPr>
        <w:color w:val="0070C0"/>
        <w:sz w:val="18"/>
        <w:szCs w:val="18"/>
        <w:lang w:val="fr-CA"/>
      </w:rPr>
      <w:t>Montréal, Québec  H2J 4B7</w:t>
    </w:r>
  </w:p>
  <w:p w:rsidR="002078B1" w:rsidRDefault="00371A6C">
    <w:pPr>
      <w:tabs>
        <w:tab w:val="left" w:pos="1559"/>
      </w:tabs>
      <w:ind w:firstLine="1"/>
      <w:rPr>
        <w:color w:val="0070C0"/>
        <w:sz w:val="18"/>
        <w:szCs w:val="18"/>
        <w:lang w:val="fr-CA"/>
      </w:rPr>
    </w:pPr>
    <w:r>
      <w:rPr>
        <w:color w:val="0070C0"/>
        <w:sz w:val="18"/>
        <w:szCs w:val="18"/>
        <w:lang w:val="fr-CA"/>
      </w:rPr>
      <w:tab/>
    </w:r>
    <w:r>
      <w:rPr>
        <w:color w:val="0070C0"/>
        <w:position w:val="-4"/>
        <w:sz w:val="32"/>
        <w:szCs w:val="18"/>
      </w:rPr>
      <w:sym w:font="Webdings" w:char="F0C5"/>
    </w:r>
    <w:r>
      <w:rPr>
        <w:rFonts w:cs="Arial"/>
        <w:color w:val="0070C0"/>
        <w:sz w:val="32"/>
        <w:szCs w:val="18"/>
        <w:lang w:val="fr-CA"/>
      </w:rPr>
      <w:t xml:space="preserve"> </w:t>
    </w:r>
    <w:r>
      <w:rPr>
        <w:rFonts w:cs="Arial"/>
        <w:color w:val="0070C0"/>
        <w:sz w:val="18"/>
        <w:szCs w:val="18"/>
        <w:lang w:val="fr-CA"/>
      </w:rPr>
      <w:t>514</w:t>
    </w:r>
    <w:r w:rsidR="008E3ED8">
      <w:rPr>
        <w:rFonts w:cs="Arial"/>
        <w:color w:val="0070C0"/>
        <w:sz w:val="18"/>
        <w:szCs w:val="18"/>
        <w:lang w:val="fr-CA"/>
      </w:rPr>
      <w:t xml:space="preserve"> </w:t>
    </w:r>
    <w:r>
      <w:rPr>
        <w:rFonts w:cs="Arial"/>
        <w:color w:val="0070C0"/>
        <w:sz w:val="18"/>
        <w:szCs w:val="18"/>
        <w:lang w:val="fr-CA"/>
      </w:rPr>
      <w:t xml:space="preserve"> 389-9659</w:t>
    </w:r>
  </w:p>
  <w:p w:rsidR="002078B1" w:rsidRDefault="00371A6C">
    <w:pPr>
      <w:tabs>
        <w:tab w:val="left" w:pos="1560"/>
      </w:tabs>
      <w:ind w:firstLine="1"/>
      <w:rPr>
        <w:color w:val="0070C0"/>
        <w:sz w:val="18"/>
        <w:szCs w:val="18"/>
        <w:lang w:val="fr-CA"/>
      </w:rPr>
    </w:pPr>
    <w:r>
      <w:rPr>
        <w:color w:val="0070C0"/>
        <w:sz w:val="18"/>
        <w:szCs w:val="18"/>
        <w:lang w:val="fr-CA"/>
      </w:rPr>
      <w:tab/>
    </w:r>
    <w:r>
      <w:rPr>
        <w:color w:val="0070C0"/>
        <w:position w:val="-4"/>
        <w:sz w:val="32"/>
        <w:szCs w:val="18"/>
        <w:lang w:val="en-US"/>
      </w:rPr>
      <w:sym w:font="Webdings" w:char="F0C6"/>
    </w:r>
    <w:r w:rsidR="008E3ED8">
      <w:rPr>
        <w:color w:val="0070C0"/>
        <w:sz w:val="18"/>
        <w:szCs w:val="18"/>
        <w:lang w:val="fr-CA"/>
      </w:rPr>
      <w:t xml:space="preserve"> </w:t>
    </w:r>
    <w:r>
      <w:rPr>
        <w:color w:val="0070C0"/>
        <w:sz w:val="18"/>
        <w:szCs w:val="18"/>
        <w:lang w:val="fr-CA"/>
      </w:rPr>
      <w:t>514 389-9650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50ECF"/>
    <w:multiLevelType w:val="hybridMultilevel"/>
    <w:tmpl w:val="9470F966"/>
    <w:lvl w:ilvl="0" w:tplc="6ED2DECA">
      <w:start w:val="1"/>
      <w:numFmt w:val="bullet"/>
      <w:pStyle w:val="Titre1TMSeul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21BFA"/>
    <w:multiLevelType w:val="hybridMultilevel"/>
    <w:tmpl w:val="29D63BE8"/>
    <w:lvl w:ilvl="0" w:tplc="7CAC3F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77248"/>
    <w:multiLevelType w:val="hybridMultilevel"/>
    <w:tmpl w:val="08DE9A10"/>
    <w:lvl w:ilvl="0" w:tplc="DA5A4C16">
      <w:start w:val="1"/>
      <w:numFmt w:val="bullet"/>
      <w:pStyle w:val="Titre1TMNiv2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53844"/>
    <w:multiLevelType w:val="hybridMultilevel"/>
    <w:tmpl w:val="154ED088"/>
    <w:lvl w:ilvl="0" w:tplc="B2829B74">
      <w:start w:val="1"/>
      <w:numFmt w:val="decimal"/>
      <w:pStyle w:val="instructio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AB661B"/>
    <w:multiLevelType w:val="hybridMultilevel"/>
    <w:tmpl w:val="E46EE306"/>
    <w:lvl w:ilvl="0" w:tplc="A5A65B44">
      <w:start w:val="1"/>
      <w:numFmt w:val="bullet"/>
      <w:pStyle w:val="ProcdurePuces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D793A39"/>
    <w:multiLevelType w:val="multilevel"/>
    <w:tmpl w:val="896C5D84"/>
    <w:lvl w:ilvl="0">
      <w:start w:val="1"/>
      <w:numFmt w:val="decimal"/>
      <w:pStyle w:val="ProcdureNumro"/>
      <w:lvlText w:val="%1."/>
      <w:lvlJc w:val="left"/>
      <w:pPr>
        <w:ind w:left="851" w:hanging="13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" w15:restartNumberingAfterBreak="0">
    <w:nsid w:val="5E647629"/>
    <w:multiLevelType w:val="hybridMultilevel"/>
    <w:tmpl w:val="38963A08"/>
    <w:lvl w:ilvl="0" w:tplc="ABAC66B8">
      <w:start w:val="1"/>
      <w:numFmt w:val="bullet"/>
      <w:pStyle w:val="Titre2TMFin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65D0197A"/>
    <w:multiLevelType w:val="hybridMultilevel"/>
    <w:tmpl w:val="8CE8063E"/>
    <w:lvl w:ilvl="0" w:tplc="F9E806AA">
      <w:start w:val="1"/>
      <w:numFmt w:val="bullet"/>
      <w:pStyle w:val="Titre2TM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37"/>
    <w:rsid w:val="000A7089"/>
    <w:rsid w:val="000B0599"/>
    <w:rsid w:val="001057B2"/>
    <w:rsid w:val="002078B1"/>
    <w:rsid w:val="0030357D"/>
    <w:rsid w:val="00371A6C"/>
    <w:rsid w:val="003978B3"/>
    <w:rsid w:val="00433FDA"/>
    <w:rsid w:val="00443CDF"/>
    <w:rsid w:val="004D1A98"/>
    <w:rsid w:val="005052B9"/>
    <w:rsid w:val="00544228"/>
    <w:rsid w:val="00693B00"/>
    <w:rsid w:val="00723C3D"/>
    <w:rsid w:val="008057A2"/>
    <w:rsid w:val="00814A11"/>
    <w:rsid w:val="008C7050"/>
    <w:rsid w:val="008E3ED8"/>
    <w:rsid w:val="008F2193"/>
    <w:rsid w:val="0099390C"/>
    <w:rsid w:val="00A9643F"/>
    <w:rsid w:val="00AE0958"/>
    <w:rsid w:val="00B96303"/>
    <w:rsid w:val="00C831A2"/>
    <w:rsid w:val="00CF1CD4"/>
    <w:rsid w:val="00DB395E"/>
    <w:rsid w:val="00E90137"/>
    <w:rsid w:val="00F0757C"/>
    <w:rsid w:val="00F2668C"/>
    <w:rsid w:val="00F7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BE7762"/>
  <w15:docId w15:val="{482FF2A1-8AD3-441C-ACEE-A582D662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078B1"/>
    <w:pPr>
      <w:spacing w:before="20" w:after="20"/>
    </w:pPr>
    <w:rPr>
      <w:sz w:val="22"/>
      <w:szCs w:val="22"/>
      <w:lang w:val="en-CA" w:eastAsia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rocpuces">
    <w:name w:val="proc. puces"/>
    <w:basedOn w:val="Normal"/>
    <w:rsid w:val="002078B1"/>
    <w:pPr>
      <w:ind w:left="1363" w:hanging="283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bouton">
    <w:name w:val="bouton"/>
    <w:basedOn w:val="Policepardfaut"/>
    <w:qFormat/>
    <w:rsid w:val="002078B1"/>
    <w:rPr>
      <w:position w:val="-8"/>
    </w:rPr>
  </w:style>
  <w:style w:type="paragraph" w:customStyle="1" w:styleId="Chapitre">
    <w:name w:val="Chapitre"/>
    <w:basedOn w:val="Normal"/>
    <w:next w:val="Normal"/>
    <w:rsid w:val="002078B1"/>
    <w:pPr>
      <w:spacing w:before="0" w:after="0"/>
    </w:pPr>
    <w:rPr>
      <w:rFonts w:ascii="Arial" w:eastAsia="Times New Roman" w:hAnsi="Arial"/>
      <w:spacing w:val="100"/>
      <w:sz w:val="56"/>
      <w:szCs w:val="24"/>
      <w:lang w:eastAsia="fr-CA"/>
    </w:rPr>
  </w:style>
  <w:style w:type="paragraph" w:customStyle="1" w:styleId="Contenu">
    <w:name w:val="Contenu"/>
    <w:basedOn w:val="Normal"/>
    <w:next w:val="Normal"/>
    <w:rsid w:val="002078B1"/>
    <w:pPr>
      <w:shd w:val="clear" w:color="auto" w:fill="CCCCCC"/>
      <w:spacing w:before="0" w:after="0"/>
      <w:jc w:val="center"/>
    </w:pPr>
    <w:rPr>
      <w:rFonts w:ascii="Arial" w:eastAsia="Times New Roman" w:hAnsi="Arial"/>
      <w:sz w:val="56"/>
      <w:szCs w:val="24"/>
      <w:lang w:eastAsia="fr-CA"/>
    </w:rPr>
  </w:style>
  <w:style w:type="paragraph" w:customStyle="1" w:styleId="etape">
    <w:name w:val="etape"/>
    <w:basedOn w:val="Normal"/>
    <w:rsid w:val="002078B1"/>
    <w:pPr>
      <w:spacing w:before="0" w:after="60"/>
      <w:ind w:left="720" w:hanging="360"/>
    </w:pPr>
    <w:rPr>
      <w:rFonts w:ascii="Times New Roman" w:eastAsia="Times New Roman" w:hAnsi="Times New Roman"/>
      <w:sz w:val="24"/>
      <w:szCs w:val="20"/>
      <w:lang w:eastAsia="fr-FR"/>
    </w:rPr>
  </w:style>
  <w:style w:type="paragraph" w:customStyle="1" w:styleId="headereven">
    <w:name w:val="header even"/>
    <w:basedOn w:val="Normal"/>
    <w:qFormat/>
    <w:rsid w:val="002078B1"/>
    <w:pPr>
      <w:pBdr>
        <w:bottom w:val="single" w:sz="6" w:space="1" w:color="auto"/>
      </w:pBdr>
      <w:tabs>
        <w:tab w:val="center" w:pos="4320"/>
        <w:tab w:val="right" w:pos="8640"/>
      </w:tabs>
      <w:spacing w:before="0" w:after="0"/>
    </w:pPr>
    <w:rPr>
      <w:rFonts w:ascii="Arial" w:eastAsia="Times New Roman" w:hAnsi="Arial" w:cs="Arial"/>
      <w:sz w:val="20"/>
      <w:szCs w:val="20"/>
      <w:lang w:eastAsia="fr-CA"/>
    </w:rPr>
  </w:style>
  <w:style w:type="paragraph" w:styleId="En-tte">
    <w:name w:val="header"/>
    <w:next w:val="headereven"/>
    <w:unhideWhenUsed/>
    <w:rsid w:val="002078B1"/>
    <w:pPr>
      <w:tabs>
        <w:tab w:val="center" w:pos="4680"/>
        <w:tab w:val="right" w:pos="9360"/>
      </w:tabs>
    </w:pPr>
    <w:rPr>
      <w:sz w:val="22"/>
      <w:szCs w:val="22"/>
      <w:lang w:val="en-CA" w:eastAsia="en-CA"/>
    </w:rPr>
  </w:style>
  <w:style w:type="character" w:customStyle="1" w:styleId="En-tteCar">
    <w:name w:val="En-tête Car"/>
    <w:basedOn w:val="Policepardfaut"/>
    <w:rsid w:val="002078B1"/>
    <w:rPr>
      <w:sz w:val="22"/>
      <w:szCs w:val="22"/>
      <w:lang w:val="en-CA" w:eastAsia="en-CA" w:bidi="ar-SA"/>
    </w:rPr>
  </w:style>
  <w:style w:type="paragraph" w:customStyle="1" w:styleId="headerodd">
    <w:name w:val="header odd"/>
    <w:basedOn w:val="En-tte"/>
    <w:qFormat/>
    <w:rsid w:val="002078B1"/>
    <w:pPr>
      <w:pBdr>
        <w:bottom w:val="single" w:sz="6" w:space="1" w:color="auto"/>
      </w:pBdr>
      <w:tabs>
        <w:tab w:val="clear" w:pos="4680"/>
        <w:tab w:val="clear" w:pos="9360"/>
        <w:tab w:val="center" w:pos="4320"/>
        <w:tab w:val="right" w:pos="8640"/>
      </w:tabs>
      <w:jc w:val="right"/>
    </w:pPr>
    <w:rPr>
      <w:rFonts w:ascii="Arial" w:eastAsia="Times New Roman" w:hAnsi="Arial" w:cs="Arial"/>
      <w:sz w:val="20"/>
      <w:szCs w:val="20"/>
      <w:lang w:eastAsia="fr-CA"/>
    </w:rPr>
  </w:style>
  <w:style w:type="paragraph" w:customStyle="1" w:styleId="instruction">
    <w:name w:val="instruction"/>
    <w:basedOn w:val="Normal"/>
    <w:rsid w:val="002078B1"/>
    <w:pPr>
      <w:numPr>
        <w:numId w:val="5"/>
      </w:numPr>
      <w:spacing w:before="0" w:after="80"/>
    </w:pPr>
    <w:rPr>
      <w:rFonts w:ascii="Times New Roman" w:eastAsia="Times New Roman" w:hAnsi="Times New Roman"/>
      <w:sz w:val="24"/>
      <w:szCs w:val="20"/>
      <w:lang w:eastAsia="fr-FR"/>
    </w:rPr>
  </w:style>
  <w:style w:type="paragraph" w:customStyle="1" w:styleId="NumroChapitre">
    <w:name w:val="Numéro_Chapitre"/>
    <w:basedOn w:val="Normal"/>
    <w:next w:val="Normal"/>
    <w:rsid w:val="002078B1"/>
    <w:pPr>
      <w:spacing w:before="0" w:after="0"/>
    </w:pPr>
    <w:rPr>
      <w:rFonts w:ascii="Arial" w:eastAsia="Times New Roman" w:hAnsi="Arial"/>
      <w:sz w:val="240"/>
      <w:szCs w:val="24"/>
      <w:lang w:eastAsia="fr-CA"/>
    </w:rPr>
  </w:style>
  <w:style w:type="paragraph" w:customStyle="1" w:styleId="para">
    <w:name w:val="para"/>
    <w:basedOn w:val="Normal"/>
    <w:rsid w:val="002078B1"/>
    <w:pPr>
      <w:spacing w:before="0" w:after="120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ProcdureNumro">
    <w:name w:val="Procédure_Numéro"/>
    <w:basedOn w:val="Normal"/>
    <w:rsid w:val="002078B1"/>
    <w:pPr>
      <w:numPr>
        <w:numId w:val="6"/>
      </w:numPr>
      <w:tabs>
        <w:tab w:val="left" w:pos="1062"/>
      </w:tabs>
      <w:spacing w:before="0" w:after="0"/>
    </w:pPr>
    <w:rPr>
      <w:rFonts w:ascii="Times New Roman" w:eastAsia="Times New Roman" w:hAnsi="Times New Roman"/>
      <w:sz w:val="24"/>
      <w:szCs w:val="24"/>
      <w:lang w:eastAsia="fr-CA"/>
    </w:rPr>
  </w:style>
  <w:style w:type="paragraph" w:customStyle="1" w:styleId="ProcdurePuces">
    <w:name w:val="Procédure_Puces"/>
    <w:basedOn w:val="Normal"/>
    <w:rsid w:val="002078B1"/>
    <w:pPr>
      <w:numPr>
        <w:numId w:val="7"/>
      </w:numPr>
    </w:pPr>
    <w:rPr>
      <w:rFonts w:ascii="Times New Roman" w:eastAsia="Times New Roman" w:hAnsi="Times New Roman"/>
      <w:sz w:val="24"/>
      <w:szCs w:val="24"/>
      <w:lang w:eastAsia="fr-CA"/>
    </w:rPr>
  </w:style>
  <w:style w:type="paragraph" w:customStyle="1" w:styleId="ProcdureTitre">
    <w:name w:val="Procédure_Titre"/>
    <w:basedOn w:val="Normal"/>
    <w:next w:val="ProcdureNumro"/>
    <w:rsid w:val="002078B1"/>
    <w:pPr>
      <w:spacing w:before="40" w:after="40"/>
      <w:ind w:left="720"/>
    </w:pPr>
    <w:rPr>
      <w:rFonts w:ascii="Times New Roman" w:eastAsia="Times New Roman" w:hAnsi="Times New Roman"/>
      <w:b/>
      <w:sz w:val="24"/>
      <w:szCs w:val="24"/>
      <w:lang w:eastAsia="fr-CA"/>
    </w:rPr>
  </w:style>
  <w:style w:type="paragraph" w:customStyle="1" w:styleId="section">
    <w:name w:val="section"/>
    <w:basedOn w:val="Normal"/>
    <w:next w:val="Normal"/>
    <w:rsid w:val="002078B1"/>
    <w:pPr>
      <w:keepNext/>
      <w:spacing w:before="0" w:after="160"/>
    </w:pPr>
    <w:rPr>
      <w:rFonts w:ascii="Arial" w:eastAsia="Times New Roman" w:hAnsi="Arial"/>
      <w:b/>
      <w:color w:val="000000"/>
      <w:spacing w:val="-2"/>
      <w:sz w:val="36"/>
      <w:szCs w:val="24"/>
      <w:lang w:eastAsia="fr-CA"/>
    </w:rPr>
  </w:style>
  <w:style w:type="paragraph" w:customStyle="1" w:styleId="Section2">
    <w:name w:val="Section 2"/>
    <w:basedOn w:val="Normal"/>
    <w:next w:val="para"/>
    <w:rsid w:val="002078B1"/>
    <w:pPr>
      <w:keepNext/>
      <w:spacing w:before="360" w:after="120"/>
    </w:pPr>
    <w:rPr>
      <w:rFonts w:ascii="Arial" w:eastAsia="Times New Roman" w:hAnsi="Arial"/>
      <w:sz w:val="32"/>
      <w:szCs w:val="24"/>
      <w:lang w:eastAsia="fr-CA"/>
    </w:rPr>
  </w:style>
  <w:style w:type="paragraph" w:customStyle="1" w:styleId="Section3">
    <w:name w:val="Section 3"/>
    <w:basedOn w:val="Normal"/>
    <w:next w:val="para"/>
    <w:rsid w:val="002078B1"/>
    <w:pPr>
      <w:keepNext/>
      <w:spacing w:before="240" w:after="120"/>
    </w:pPr>
    <w:rPr>
      <w:rFonts w:ascii="Arial" w:eastAsia="Times New Roman" w:hAnsi="Arial"/>
      <w:b/>
      <w:sz w:val="28"/>
      <w:szCs w:val="24"/>
      <w:lang w:eastAsia="fr-CA"/>
    </w:rPr>
  </w:style>
  <w:style w:type="paragraph" w:customStyle="1" w:styleId="TitreChapitre">
    <w:name w:val="Titre_Chapitre"/>
    <w:basedOn w:val="Normal"/>
    <w:next w:val="para"/>
    <w:rsid w:val="002078B1"/>
    <w:pPr>
      <w:spacing w:before="0" w:after="0"/>
      <w:jc w:val="center"/>
    </w:pPr>
    <w:rPr>
      <w:rFonts w:ascii="Arial" w:eastAsia="Times New Roman" w:hAnsi="Arial"/>
      <w:sz w:val="72"/>
      <w:szCs w:val="24"/>
      <w:lang w:eastAsia="fr-CA"/>
    </w:rPr>
  </w:style>
  <w:style w:type="paragraph" w:customStyle="1" w:styleId="Titre1TMNiv2">
    <w:name w:val="Titre1_TM_Niv2"/>
    <w:basedOn w:val="Normal"/>
    <w:rsid w:val="002078B1"/>
    <w:pPr>
      <w:numPr>
        <w:numId w:val="8"/>
      </w:numPr>
      <w:tabs>
        <w:tab w:val="left" w:pos="4320"/>
      </w:tabs>
      <w:spacing w:before="0" w:after="40"/>
    </w:pPr>
    <w:rPr>
      <w:rFonts w:ascii="Arial" w:eastAsia="Times New Roman" w:hAnsi="Arial"/>
      <w:sz w:val="24"/>
      <w:szCs w:val="24"/>
      <w:lang w:eastAsia="fr-CA"/>
    </w:rPr>
  </w:style>
  <w:style w:type="paragraph" w:customStyle="1" w:styleId="Titre1TMSeul">
    <w:name w:val="Titre1_TM_Seul"/>
    <w:basedOn w:val="Normal"/>
    <w:rsid w:val="002078B1"/>
    <w:pPr>
      <w:numPr>
        <w:numId w:val="9"/>
      </w:numPr>
      <w:tabs>
        <w:tab w:val="left" w:pos="4320"/>
      </w:tabs>
      <w:spacing w:before="0" w:after="120"/>
    </w:pPr>
    <w:rPr>
      <w:rFonts w:ascii="Arial" w:eastAsia="Times New Roman" w:hAnsi="Arial"/>
      <w:sz w:val="24"/>
      <w:szCs w:val="24"/>
      <w:lang w:eastAsia="fr-CA"/>
    </w:rPr>
  </w:style>
  <w:style w:type="paragraph" w:customStyle="1" w:styleId="Titre2TM">
    <w:name w:val="Titre2_TM"/>
    <w:basedOn w:val="Normal"/>
    <w:rsid w:val="002078B1"/>
    <w:pPr>
      <w:numPr>
        <w:numId w:val="10"/>
      </w:numPr>
      <w:tabs>
        <w:tab w:val="left" w:pos="4680"/>
      </w:tabs>
      <w:spacing w:before="0" w:after="40"/>
    </w:pPr>
    <w:rPr>
      <w:rFonts w:ascii="Arial" w:eastAsia="Times New Roman" w:hAnsi="Arial"/>
      <w:szCs w:val="24"/>
      <w:lang w:eastAsia="fr-CA"/>
    </w:rPr>
  </w:style>
  <w:style w:type="paragraph" w:customStyle="1" w:styleId="Titre2TMFin">
    <w:name w:val="Titre2_TM_Fin"/>
    <w:basedOn w:val="Normal"/>
    <w:rsid w:val="002078B1"/>
    <w:pPr>
      <w:numPr>
        <w:numId w:val="11"/>
      </w:numPr>
      <w:tabs>
        <w:tab w:val="left" w:pos="4680"/>
      </w:tabs>
      <w:spacing w:before="0" w:after="120"/>
    </w:pPr>
    <w:rPr>
      <w:rFonts w:ascii="Arial" w:eastAsia="Times New Roman" w:hAnsi="Arial"/>
      <w:szCs w:val="24"/>
      <w:lang w:eastAsia="fr-CA"/>
    </w:rPr>
  </w:style>
  <w:style w:type="paragraph" w:customStyle="1" w:styleId="SummaryEx">
    <w:name w:val="Summary Ex"/>
    <w:basedOn w:val="Normal"/>
    <w:next w:val="Normal"/>
    <w:qFormat/>
    <w:rsid w:val="002078B1"/>
    <w:pPr>
      <w:spacing w:before="0" w:after="120"/>
    </w:pPr>
    <w:rPr>
      <w:rFonts w:ascii="Arial" w:eastAsia="Times New Roman" w:hAnsi="Arial"/>
      <w:b/>
      <w:sz w:val="24"/>
      <w:lang w:eastAsia="fr-FR"/>
    </w:rPr>
  </w:style>
  <w:style w:type="paragraph" w:styleId="Textedebulles">
    <w:name w:val="Balloon Text"/>
    <w:basedOn w:val="Normal"/>
    <w:semiHidden/>
    <w:unhideWhenUsed/>
    <w:rsid w:val="002078B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semiHidden/>
    <w:rsid w:val="002078B1"/>
    <w:rPr>
      <w:rFonts w:ascii="Tahoma" w:hAnsi="Tahoma" w:cs="Tahoma"/>
      <w:sz w:val="16"/>
      <w:szCs w:val="16"/>
      <w:lang w:eastAsia="en-CA"/>
    </w:rPr>
  </w:style>
  <w:style w:type="paragraph" w:styleId="Pieddepage">
    <w:name w:val="footer"/>
    <w:basedOn w:val="Normal"/>
    <w:unhideWhenUsed/>
    <w:rsid w:val="002078B1"/>
    <w:pPr>
      <w:tabs>
        <w:tab w:val="center" w:pos="4680"/>
        <w:tab w:val="right" w:pos="9360"/>
      </w:tabs>
      <w:spacing w:before="0" w:after="0"/>
    </w:pPr>
  </w:style>
  <w:style w:type="character" w:customStyle="1" w:styleId="PieddepageCar">
    <w:name w:val="Pied de page Car"/>
    <w:basedOn w:val="Policepardfaut"/>
    <w:semiHidden/>
    <w:rsid w:val="002078B1"/>
    <w:rPr>
      <w:lang w:eastAsia="en-CA"/>
    </w:rPr>
  </w:style>
  <w:style w:type="character" w:customStyle="1" w:styleId="style91">
    <w:name w:val="style91"/>
    <w:basedOn w:val="Policepardfaut"/>
    <w:rsid w:val="002078B1"/>
    <w:rPr>
      <w:rFonts w:ascii="Arial" w:hAnsi="Arial" w:cs="Arial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diagramQuickStyle" Target="diagrams/quickStyle1.xml"/><Relationship Id="rId2" Type="http://schemas.openxmlformats.org/officeDocument/2006/relationships/diagramLayout" Target="diagrams/layout1.xml"/><Relationship Id="rId1" Type="http://schemas.openxmlformats.org/officeDocument/2006/relationships/diagramData" Target="diagrams/data1.xml"/><Relationship Id="rId5" Type="http://schemas.microsoft.com/office/2007/relationships/diagramDrawing" Target="diagrams/drawing1.xml"/><Relationship Id="rId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6E371B7-7AEA-455E-A5BD-17CF4A7EBF71}" type="doc">
      <dgm:prSet loTypeId="urn:microsoft.com/office/officeart/2005/8/layout/default#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CA"/>
        </a:p>
      </dgm:t>
    </dgm:pt>
    <dgm:pt modelId="{A32B316B-13CE-456F-AC73-9321552AFA83}">
      <dgm:prSet phldrT="[Text]" custT="1"/>
      <dgm:spPr/>
      <dgm:t>
        <a:bodyPr/>
        <a:lstStyle/>
        <a:p>
          <a:r>
            <a:rPr lang="en-CA" sz="1800" b="1"/>
            <a:t>A</a:t>
          </a:r>
        </a:p>
      </dgm:t>
    </dgm:pt>
    <dgm:pt modelId="{004B4663-D6C6-4186-9D36-11E0EBE93509}" type="parTrans" cxnId="{FC524864-70B7-4AAD-B872-B1294622811D}">
      <dgm:prSet/>
      <dgm:spPr/>
      <dgm:t>
        <a:bodyPr/>
        <a:lstStyle/>
        <a:p>
          <a:endParaRPr lang="en-CA"/>
        </a:p>
      </dgm:t>
    </dgm:pt>
    <dgm:pt modelId="{73239B71-CB12-46E1-8F6B-241958969ED0}" type="sibTrans" cxnId="{FC524864-70B7-4AAD-B872-B1294622811D}">
      <dgm:prSet/>
      <dgm:spPr/>
      <dgm:t>
        <a:bodyPr/>
        <a:lstStyle/>
        <a:p>
          <a:endParaRPr lang="en-CA"/>
        </a:p>
      </dgm:t>
    </dgm:pt>
    <dgm:pt modelId="{2139D3EB-FF0D-4CA4-BDEE-458733FD6C1A}">
      <dgm:prSet phldrT="[Text]" custT="1"/>
      <dgm:spPr/>
      <dgm:t>
        <a:bodyPr/>
        <a:lstStyle/>
        <a:p>
          <a:r>
            <a:rPr lang="en-CA" sz="1800" b="1"/>
            <a:t>Q</a:t>
          </a:r>
        </a:p>
      </dgm:t>
    </dgm:pt>
    <dgm:pt modelId="{F38B79F4-6C8B-4D28-8CF9-DE744D9BB730}" type="parTrans" cxnId="{6A317D58-9319-4F7F-A564-3EF9EA989037}">
      <dgm:prSet/>
      <dgm:spPr/>
      <dgm:t>
        <a:bodyPr/>
        <a:lstStyle/>
        <a:p>
          <a:endParaRPr lang="en-CA"/>
        </a:p>
      </dgm:t>
    </dgm:pt>
    <dgm:pt modelId="{0390EC8B-2C79-4CCB-8744-F083EF050D20}" type="sibTrans" cxnId="{6A317D58-9319-4F7F-A564-3EF9EA989037}">
      <dgm:prSet/>
      <dgm:spPr/>
      <dgm:t>
        <a:bodyPr/>
        <a:lstStyle/>
        <a:p>
          <a:endParaRPr lang="en-CA"/>
        </a:p>
      </dgm:t>
    </dgm:pt>
    <dgm:pt modelId="{BB8BC40A-3347-4FD7-A6C8-673B36FA90C6}">
      <dgm:prSet phldrT="[Text]" custT="1"/>
      <dgm:spPr/>
      <dgm:t>
        <a:bodyPr/>
        <a:lstStyle/>
        <a:p>
          <a:r>
            <a:rPr lang="en-CA" sz="1800" b="1"/>
            <a:t>A</a:t>
          </a:r>
        </a:p>
      </dgm:t>
    </dgm:pt>
    <dgm:pt modelId="{268BC926-DE17-456F-9212-5897992FF335}" type="parTrans" cxnId="{9397B05F-8BF5-40CB-B938-7654F6CFCB8E}">
      <dgm:prSet/>
      <dgm:spPr/>
      <dgm:t>
        <a:bodyPr/>
        <a:lstStyle/>
        <a:p>
          <a:endParaRPr lang="en-CA"/>
        </a:p>
      </dgm:t>
    </dgm:pt>
    <dgm:pt modelId="{C9FF3063-9815-4AE5-A209-9033A6CBFA5D}" type="sibTrans" cxnId="{9397B05F-8BF5-40CB-B938-7654F6CFCB8E}">
      <dgm:prSet/>
      <dgm:spPr/>
      <dgm:t>
        <a:bodyPr/>
        <a:lstStyle/>
        <a:p>
          <a:endParaRPr lang="en-CA"/>
        </a:p>
      </dgm:t>
    </dgm:pt>
    <dgm:pt modelId="{546C2FF2-D6F1-46BC-96DF-35B4B240627C}">
      <dgm:prSet phldrT="[Text]" custT="1"/>
      <dgm:spPr/>
      <dgm:t>
        <a:bodyPr/>
        <a:lstStyle/>
        <a:p>
          <a:r>
            <a:rPr lang="en-CA" sz="1800" b="1"/>
            <a:t>A</a:t>
          </a:r>
        </a:p>
      </dgm:t>
    </dgm:pt>
    <dgm:pt modelId="{52DF8CD8-9E1D-48AC-9F98-DBE2234E6862}" type="parTrans" cxnId="{939E2937-4170-4335-8905-901CE9CEC8AA}">
      <dgm:prSet/>
      <dgm:spPr/>
      <dgm:t>
        <a:bodyPr/>
        <a:lstStyle/>
        <a:p>
          <a:endParaRPr lang="en-CA"/>
        </a:p>
      </dgm:t>
    </dgm:pt>
    <dgm:pt modelId="{FB50938F-F896-44C6-9D1D-1DA000AD0028}" type="sibTrans" cxnId="{939E2937-4170-4335-8905-901CE9CEC8AA}">
      <dgm:prSet/>
      <dgm:spPr/>
      <dgm:t>
        <a:bodyPr/>
        <a:lstStyle/>
        <a:p>
          <a:endParaRPr lang="en-CA"/>
        </a:p>
      </dgm:t>
    </dgm:pt>
    <dgm:pt modelId="{8CF43DE6-56FD-4403-BF53-55D90B0EBAF7}" type="pres">
      <dgm:prSet presAssocID="{56E371B7-7AEA-455E-A5BD-17CF4A7EBF71}" presName="diagram" presStyleCnt="0">
        <dgm:presLayoutVars>
          <dgm:dir/>
          <dgm:resizeHandles val="exact"/>
        </dgm:presLayoutVars>
      </dgm:prSet>
      <dgm:spPr/>
    </dgm:pt>
    <dgm:pt modelId="{12928883-9E59-4328-8280-E5F0CC95819F}" type="pres">
      <dgm:prSet presAssocID="{A32B316B-13CE-456F-AC73-9321552AFA83}" presName="node" presStyleLbl="node1" presStyleIdx="0" presStyleCnt="4" custScaleX="50820" custLinFactNeighborX="6921" custLinFactNeighborY="-8682">
        <dgm:presLayoutVars>
          <dgm:bulletEnabled val="1"/>
        </dgm:presLayoutVars>
      </dgm:prSet>
      <dgm:spPr/>
    </dgm:pt>
    <dgm:pt modelId="{25279A46-F494-41EE-9FDC-5949B7479D14}" type="pres">
      <dgm:prSet presAssocID="{73239B71-CB12-46E1-8F6B-241958969ED0}" presName="sibTrans" presStyleCnt="0"/>
      <dgm:spPr/>
    </dgm:pt>
    <dgm:pt modelId="{808DFB0E-81E5-4FCD-A27C-CE3146A85E42}" type="pres">
      <dgm:prSet presAssocID="{2139D3EB-FF0D-4CA4-BDEE-458733FD6C1A}" presName="node" presStyleLbl="node1" presStyleIdx="1" presStyleCnt="4" custScaleX="29083" custScaleY="102817" custLinFactNeighborX="-2183" custLinFactNeighborY="16490">
        <dgm:presLayoutVars>
          <dgm:bulletEnabled val="1"/>
        </dgm:presLayoutVars>
      </dgm:prSet>
      <dgm:spPr/>
    </dgm:pt>
    <dgm:pt modelId="{62E1FB7C-3183-44CF-8076-2607F10FE9B9}" type="pres">
      <dgm:prSet presAssocID="{0390EC8B-2C79-4CCB-8744-F083EF050D20}" presName="sibTrans" presStyleCnt="0"/>
      <dgm:spPr/>
    </dgm:pt>
    <dgm:pt modelId="{C3EE16A1-4D6D-4683-8B1B-155EB769242E}" type="pres">
      <dgm:prSet presAssocID="{BB8BC40A-3347-4FD7-A6C8-673B36FA90C6}" presName="node" presStyleLbl="node1" presStyleIdx="2" presStyleCnt="4" custScaleX="32039" custScaleY="51611" custLinFactNeighborX="10039" custLinFactNeighborY="-36083">
        <dgm:presLayoutVars>
          <dgm:bulletEnabled val="1"/>
        </dgm:presLayoutVars>
      </dgm:prSet>
      <dgm:spPr/>
    </dgm:pt>
    <dgm:pt modelId="{73F180C8-20C5-4ADA-B48E-A58D1A32C8B1}" type="pres">
      <dgm:prSet presAssocID="{C9FF3063-9815-4AE5-A209-9033A6CBFA5D}" presName="sibTrans" presStyleCnt="0"/>
      <dgm:spPr/>
    </dgm:pt>
    <dgm:pt modelId="{7B4E3DBC-9D24-4CD9-84FA-5A993D63A252}" type="pres">
      <dgm:prSet presAssocID="{546C2FF2-D6F1-46BC-96DF-35B4B240627C}" presName="node" presStyleLbl="node1" presStyleIdx="3" presStyleCnt="4" custScaleX="67119" custScaleY="43498" custLinFactNeighborX="6602" custLinFactNeighborY="-17327">
        <dgm:presLayoutVars>
          <dgm:bulletEnabled val="1"/>
        </dgm:presLayoutVars>
      </dgm:prSet>
      <dgm:spPr/>
    </dgm:pt>
  </dgm:ptLst>
  <dgm:cxnLst>
    <dgm:cxn modelId="{DE9C0D16-20D9-4D15-B417-30B6725D38EB}" type="presOf" srcId="{2139D3EB-FF0D-4CA4-BDEE-458733FD6C1A}" destId="{808DFB0E-81E5-4FCD-A27C-CE3146A85E42}" srcOrd="0" destOrd="0" presId="urn:microsoft.com/office/officeart/2005/8/layout/default#1"/>
    <dgm:cxn modelId="{321DFE88-7D59-41B9-9790-3A7AB77C27B7}" type="presOf" srcId="{546C2FF2-D6F1-46BC-96DF-35B4B240627C}" destId="{7B4E3DBC-9D24-4CD9-84FA-5A993D63A252}" srcOrd="0" destOrd="0" presId="urn:microsoft.com/office/officeart/2005/8/layout/default#1"/>
    <dgm:cxn modelId="{939E2937-4170-4335-8905-901CE9CEC8AA}" srcId="{56E371B7-7AEA-455E-A5BD-17CF4A7EBF71}" destId="{546C2FF2-D6F1-46BC-96DF-35B4B240627C}" srcOrd="3" destOrd="0" parTransId="{52DF8CD8-9E1D-48AC-9F98-DBE2234E6862}" sibTransId="{FB50938F-F896-44C6-9D1D-1DA000AD0028}"/>
    <dgm:cxn modelId="{9397B05F-8BF5-40CB-B938-7654F6CFCB8E}" srcId="{56E371B7-7AEA-455E-A5BD-17CF4A7EBF71}" destId="{BB8BC40A-3347-4FD7-A6C8-673B36FA90C6}" srcOrd="2" destOrd="0" parTransId="{268BC926-DE17-456F-9212-5897992FF335}" sibTransId="{C9FF3063-9815-4AE5-A209-9033A6CBFA5D}"/>
    <dgm:cxn modelId="{FC524864-70B7-4AAD-B872-B1294622811D}" srcId="{56E371B7-7AEA-455E-A5BD-17CF4A7EBF71}" destId="{A32B316B-13CE-456F-AC73-9321552AFA83}" srcOrd="0" destOrd="0" parTransId="{004B4663-D6C6-4186-9D36-11E0EBE93509}" sibTransId="{73239B71-CB12-46E1-8F6B-241958969ED0}"/>
    <dgm:cxn modelId="{DE0CF2CA-6CFD-408A-A0AA-C6B37EED14F0}" type="presOf" srcId="{56E371B7-7AEA-455E-A5BD-17CF4A7EBF71}" destId="{8CF43DE6-56FD-4403-BF53-55D90B0EBAF7}" srcOrd="0" destOrd="0" presId="urn:microsoft.com/office/officeart/2005/8/layout/default#1"/>
    <dgm:cxn modelId="{4D6D0DAB-99AE-4130-AD40-7D7D1106799D}" type="presOf" srcId="{BB8BC40A-3347-4FD7-A6C8-673B36FA90C6}" destId="{C3EE16A1-4D6D-4683-8B1B-155EB769242E}" srcOrd="0" destOrd="0" presId="urn:microsoft.com/office/officeart/2005/8/layout/default#1"/>
    <dgm:cxn modelId="{6A317D58-9319-4F7F-A564-3EF9EA989037}" srcId="{56E371B7-7AEA-455E-A5BD-17CF4A7EBF71}" destId="{2139D3EB-FF0D-4CA4-BDEE-458733FD6C1A}" srcOrd="1" destOrd="0" parTransId="{F38B79F4-6C8B-4D28-8CF9-DE744D9BB730}" sibTransId="{0390EC8B-2C79-4CCB-8744-F083EF050D20}"/>
    <dgm:cxn modelId="{BB171ABD-845E-447A-8DC6-6819170E6338}" type="presOf" srcId="{A32B316B-13CE-456F-AC73-9321552AFA83}" destId="{12928883-9E59-4328-8280-E5F0CC95819F}" srcOrd="0" destOrd="0" presId="urn:microsoft.com/office/officeart/2005/8/layout/default#1"/>
    <dgm:cxn modelId="{135C060A-E2E2-4CB5-8143-0D602CBE8FCC}" type="presParOf" srcId="{8CF43DE6-56FD-4403-BF53-55D90B0EBAF7}" destId="{12928883-9E59-4328-8280-E5F0CC95819F}" srcOrd="0" destOrd="0" presId="urn:microsoft.com/office/officeart/2005/8/layout/default#1"/>
    <dgm:cxn modelId="{642161D5-5FCB-4CF5-BEED-608722699030}" type="presParOf" srcId="{8CF43DE6-56FD-4403-BF53-55D90B0EBAF7}" destId="{25279A46-F494-41EE-9FDC-5949B7479D14}" srcOrd="1" destOrd="0" presId="urn:microsoft.com/office/officeart/2005/8/layout/default#1"/>
    <dgm:cxn modelId="{B8C31E24-43B9-4489-AD13-12B662F346F3}" type="presParOf" srcId="{8CF43DE6-56FD-4403-BF53-55D90B0EBAF7}" destId="{808DFB0E-81E5-4FCD-A27C-CE3146A85E42}" srcOrd="2" destOrd="0" presId="urn:microsoft.com/office/officeart/2005/8/layout/default#1"/>
    <dgm:cxn modelId="{208056C6-B563-4F06-80D3-C468AF040A9E}" type="presParOf" srcId="{8CF43DE6-56FD-4403-BF53-55D90B0EBAF7}" destId="{62E1FB7C-3183-44CF-8076-2607F10FE9B9}" srcOrd="3" destOrd="0" presId="urn:microsoft.com/office/officeart/2005/8/layout/default#1"/>
    <dgm:cxn modelId="{19E04FBE-27AF-46E7-BE0D-28989EA436E1}" type="presParOf" srcId="{8CF43DE6-56FD-4403-BF53-55D90B0EBAF7}" destId="{C3EE16A1-4D6D-4683-8B1B-155EB769242E}" srcOrd="4" destOrd="0" presId="urn:microsoft.com/office/officeart/2005/8/layout/default#1"/>
    <dgm:cxn modelId="{6F83E825-E6C8-4D4E-9C67-290A4B0D64BC}" type="presParOf" srcId="{8CF43DE6-56FD-4403-BF53-55D90B0EBAF7}" destId="{73F180C8-20C5-4ADA-B48E-A58D1A32C8B1}" srcOrd="5" destOrd="0" presId="urn:microsoft.com/office/officeart/2005/8/layout/default#1"/>
    <dgm:cxn modelId="{6FE22F62-5A23-4EA1-B958-C84897428BDA}" type="presParOf" srcId="{8CF43DE6-56FD-4403-BF53-55D90B0EBAF7}" destId="{7B4E3DBC-9D24-4CD9-84FA-5A993D63A252}" srcOrd="6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relId="rId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2928883-9E59-4328-8280-E5F0CC95819F}">
      <dsp:nvSpPr>
        <dsp:cNvPr id="0" name=""/>
        <dsp:cNvSpPr/>
      </dsp:nvSpPr>
      <dsp:spPr>
        <a:xfrm>
          <a:off x="137210" y="0"/>
          <a:ext cx="421236" cy="49732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800" b="1" kern="1200"/>
            <a:t>A</a:t>
          </a:r>
        </a:p>
      </dsp:txBody>
      <dsp:txXfrm>
        <a:off x="137210" y="0"/>
        <a:ext cx="421236" cy="497327"/>
      </dsp:txXfrm>
    </dsp:sp>
    <dsp:sp modelId="{808DFB0E-81E5-4FCD-A27C-CE3146A85E42}">
      <dsp:nvSpPr>
        <dsp:cNvPr id="0" name=""/>
        <dsp:cNvSpPr/>
      </dsp:nvSpPr>
      <dsp:spPr>
        <a:xfrm>
          <a:off x="565873" y="105059"/>
          <a:ext cx="241063" cy="5113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800" b="1" kern="1200"/>
            <a:t>Q</a:t>
          </a:r>
        </a:p>
      </dsp:txBody>
      <dsp:txXfrm>
        <a:off x="565873" y="105059"/>
        <a:ext cx="241063" cy="511337"/>
      </dsp:txXfrm>
    </dsp:sp>
    <dsp:sp modelId="{C3EE16A1-4D6D-4683-8B1B-155EB769242E}">
      <dsp:nvSpPr>
        <dsp:cNvPr id="0" name=""/>
        <dsp:cNvSpPr/>
      </dsp:nvSpPr>
      <dsp:spPr>
        <a:xfrm>
          <a:off x="83254" y="437824"/>
          <a:ext cx="265564" cy="2566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800" b="1" kern="1200"/>
            <a:t>A</a:t>
          </a:r>
        </a:p>
      </dsp:txBody>
      <dsp:txXfrm>
        <a:off x="83254" y="437824"/>
        <a:ext cx="265564" cy="256675"/>
      </dsp:txXfrm>
    </dsp:sp>
    <dsp:sp modelId="{7B4E3DBC-9D24-4CD9-84FA-5A993D63A252}">
      <dsp:nvSpPr>
        <dsp:cNvPr id="0" name=""/>
        <dsp:cNvSpPr/>
      </dsp:nvSpPr>
      <dsp:spPr>
        <a:xfrm>
          <a:off x="348539" y="551277"/>
          <a:ext cx="556335" cy="21632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800" b="1" kern="1200"/>
            <a:t>A</a:t>
          </a:r>
        </a:p>
      </dsp:txBody>
      <dsp:txXfrm>
        <a:off x="348539" y="551277"/>
        <a:ext cx="556335" cy="2163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Conférence annuelle</vt:lpstr>
      <vt:lpstr>Conférence annuelle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Conférence annuelle</dc:title>
  <dc:creator>Gwen</dc:creator>
  <cp:lastModifiedBy>Nathalie Ong Tone</cp:lastModifiedBy>
  <cp:revision>6</cp:revision>
  <cp:lastPrinted>2007-04-20T11:56:00Z</cp:lastPrinted>
  <dcterms:created xsi:type="dcterms:W3CDTF">2013-09-24T17:35:00Z</dcterms:created>
  <dcterms:modified xsi:type="dcterms:W3CDTF">2016-12-12T16:24:00Z</dcterms:modified>
</cp:coreProperties>
</file>