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C9AA8" w14:textId="77777777" w:rsidR="00836AE5" w:rsidRPr="004529AB" w:rsidRDefault="00836AE5" w:rsidP="00133177">
      <w:pPr>
        <w:spacing w:before="3200" w:after="5000"/>
        <w:jc w:val="center"/>
        <w:rPr>
          <w:b/>
          <w:sz w:val="48"/>
          <w:szCs w:val="48"/>
        </w:rPr>
      </w:pPr>
      <w:r w:rsidRPr="004529AB">
        <w:rPr>
          <w:b/>
          <w:sz w:val="48"/>
          <w:szCs w:val="48"/>
        </w:rPr>
        <w:t>L’état du fleuve Saint-Laurent</w:t>
      </w:r>
    </w:p>
    <w:p w14:paraId="39974781" w14:textId="77777777" w:rsidR="00836AE5" w:rsidRPr="004529AB" w:rsidRDefault="00836AE5">
      <w:pPr>
        <w:jc w:val="center"/>
        <w:rPr>
          <w:sz w:val="32"/>
          <w:szCs w:val="32"/>
        </w:rPr>
      </w:pPr>
      <w:r w:rsidRPr="004529AB">
        <w:rPr>
          <w:sz w:val="32"/>
          <w:szCs w:val="32"/>
        </w:rPr>
        <w:t xml:space="preserve">Préparé par : </w:t>
      </w:r>
    </w:p>
    <w:p w14:paraId="7B9EE937" w14:textId="77777777" w:rsidR="00836AE5" w:rsidRDefault="00836AE5" w:rsidP="00EA604B">
      <w:pPr>
        <w:spacing w:after="360"/>
        <w:jc w:val="center"/>
        <w:rPr>
          <w:sz w:val="32"/>
          <w:szCs w:val="32"/>
        </w:rPr>
      </w:pPr>
      <w:r w:rsidRPr="004529AB">
        <w:rPr>
          <w:sz w:val="32"/>
          <w:szCs w:val="32"/>
        </w:rPr>
        <w:t xml:space="preserve">Date : </w:t>
      </w:r>
    </w:p>
    <w:p w14:paraId="1A65DC84" w14:textId="77777777" w:rsidR="00836AE5" w:rsidRPr="004529AB" w:rsidRDefault="00836AE5">
      <w:pPr>
        <w:jc w:val="center"/>
        <w:rPr>
          <w:sz w:val="32"/>
          <w:szCs w:val="32"/>
        </w:rPr>
      </w:pPr>
      <w:r w:rsidRPr="004529AB">
        <w:rPr>
          <w:sz w:val="32"/>
          <w:szCs w:val="32"/>
        </w:rPr>
        <w:t>Cours : Environnement 101</w:t>
      </w:r>
    </w:p>
    <w:p w14:paraId="50C97F41" w14:textId="77777777" w:rsidR="00836AE5" w:rsidRPr="004529AB" w:rsidRDefault="00836AE5">
      <w:pPr>
        <w:jc w:val="center"/>
        <w:rPr>
          <w:sz w:val="32"/>
          <w:szCs w:val="32"/>
        </w:rPr>
      </w:pPr>
      <w:r w:rsidRPr="004529AB">
        <w:rPr>
          <w:sz w:val="32"/>
          <w:szCs w:val="32"/>
        </w:rPr>
        <w:t>Université de Montréal</w:t>
      </w:r>
    </w:p>
    <w:p w14:paraId="33D968FA" w14:textId="29091998" w:rsidR="00836AE5" w:rsidRPr="004529AB" w:rsidRDefault="00836AE5">
      <w:pPr>
        <w:rPr>
          <w:b/>
          <w:caps/>
        </w:rPr>
      </w:pPr>
      <w:r w:rsidRPr="004529AB">
        <w:rPr>
          <w:b/>
        </w:rPr>
        <w:br w:type="page"/>
      </w:r>
      <w:r w:rsidR="009A5282">
        <w:rPr>
          <w:b/>
        </w:rPr>
        <w:lastRenderedPageBreak/>
        <w:t>L</w:t>
      </w:r>
      <w:r w:rsidR="00221C4F" w:rsidRPr="004529AB">
        <w:rPr>
          <w:b/>
        </w:rPr>
        <w:t xml:space="preserve">’état du fleuve </w:t>
      </w:r>
      <w:r w:rsidR="00A71997" w:rsidRPr="004529AB">
        <w:rPr>
          <w:b/>
        </w:rPr>
        <w:t>Saint-Laurent</w:t>
      </w:r>
    </w:p>
    <w:p w14:paraId="369D1450" w14:textId="05FD262D" w:rsidR="00836AE5" w:rsidRPr="004529AB" w:rsidRDefault="00836AE5" w:rsidP="00EA604B">
      <w:pPr>
        <w:spacing w:after="240"/>
        <w:rPr>
          <w:color w:val="333333"/>
        </w:rPr>
      </w:pPr>
      <w:r w:rsidRPr="004529AB">
        <w:t>Le fleuve Saint</w:t>
      </w:r>
      <w:r w:rsidR="00CA074E">
        <w:t>-</w:t>
      </w:r>
      <w:r w:rsidRPr="004529AB">
        <w:t>Laurent est l’un des plus importants cours d’eau au monde.</w:t>
      </w:r>
      <w:r w:rsidR="004279E6">
        <w:t xml:space="preserve"> </w:t>
      </w:r>
      <w:bookmarkStart w:id="0" w:name="_GoBack"/>
      <w:bookmarkEnd w:id="0"/>
      <w:r w:rsidRPr="004529AB">
        <w:t xml:space="preserve">Dans les années 1970, seulement 2 % de la population étaient reliés à des usines de traitement des eaux usées. Inconscient des effets à long terme des rejets et du </w:t>
      </w:r>
      <w:r w:rsidR="00CD5781">
        <w:t>ruissèlement</w:t>
      </w:r>
      <w:r w:rsidRPr="004529AB">
        <w:t xml:space="preserve"> de produits chimiques dans le fleuve, le reste de la </w:t>
      </w:r>
      <w:r w:rsidR="00A71997" w:rsidRPr="004529AB">
        <w:t>population</w:t>
      </w:r>
      <w:r w:rsidRPr="004529AB">
        <w:t xml:space="preserve"> déversait ses déchets dans le cours d’eau.</w:t>
      </w:r>
      <w:r w:rsidR="004279E6">
        <w:t xml:space="preserve"> </w:t>
      </w:r>
      <w:r w:rsidR="007A08B6" w:rsidRPr="004529AB">
        <w:t xml:space="preserve">Pourquoi </w:t>
      </w:r>
      <w:r w:rsidR="00A64D9A">
        <w:t>u</w:t>
      </w:r>
      <w:r w:rsidRPr="004529AB">
        <w:t xml:space="preserve">n tel manque de sensibilisation et de ressources a </w:t>
      </w:r>
      <w:r w:rsidR="00CD5781">
        <w:t>entrainé</w:t>
      </w:r>
      <w:r w:rsidRPr="004529AB">
        <w:t xml:space="preserve"> des répercussions négatives </w:t>
      </w:r>
      <w:r w:rsidR="00BE73ED" w:rsidRPr="004529AB">
        <w:t>sur la qualité globale de l’eau</w:t>
      </w:r>
      <w:r w:rsidR="005D3D4B">
        <w:t>?</w:t>
      </w:r>
    </w:p>
    <w:p w14:paraId="43212491" w14:textId="77777777" w:rsidR="00836AE5" w:rsidRPr="004529AB" w:rsidRDefault="00221C4F" w:rsidP="00EA604B">
      <w:pPr>
        <w:rPr>
          <w:b/>
        </w:rPr>
      </w:pPr>
      <w:r w:rsidRPr="004529AB">
        <w:rPr>
          <w:b/>
        </w:rPr>
        <w:t>L’ORIGINE DE LA CONTAMINATION</w:t>
      </w:r>
    </w:p>
    <w:p w14:paraId="6984B0E8" w14:textId="7150CE68" w:rsidR="00836AE5" w:rsidRPr="004529AB" w:rsidRDefault="00836AE5" w:rsidP="00EA604B">
      <w:pPr>
        <w:spacing w:after="240"/>
      </w:pPr>
      <w:r w:rsidRPr="004529AB">
        <w:t>Bon nombre des installations industrielles situées sur les rives du Saint-Laurent rejetaient des déchets toxiques dans le fleuve.</w:t>
      </w:r>
      <w:r w:rsidR="00CF0257">
        <w:t xml:space="preserve"> </w:t>
      </w:r>
      <w:r w:rsidRPr="004529AB">
        <w:t xml:space="preserve">Une fois déversés, certains de ces produits se déposaient au fond et s’accumulaient au sol, phénomène aggravé par la </w:t>
      </w:r>
      <w:r w:rsidR="00A71997" w:rsidRPr="004529AB">
        <w:t>circulation</w:t>
      </w:r>
      <w:r w:rsidRPr="004529AB">
        <w:t xml:space="preserve"> d’</w:t>
      </w:r>
      <w:r w:rsidR="00CA074E">
        <w:t>environ 10 000 navires sur le Saint-</w:t>
      </w:r>
      <w:r w:rsidRPr="004529AB">
        <w:t xml:space="preserve">Laurent chaque </w:t>
      </w:r>
      <w:r w:rsidR="00A71997" w:rsidRPr="004529AB">
        <w:t>année</w:t>
      </w:r>
      <w:r w:rsidR="00A71997">
        <w:t>.</w:t>
      </w:r>
      <w:r w:rsidRPr="004529AB">
        <w:t xml:space="preserve"> Afin que les navires puissent se frayer un chemin sur cette voie achalandée, des bateaux devaient draguer le fond du fleuve, c’est-à-dire retirer</w:t>
      </w:r>
      <w:r w:rsidR="00FF77D3">
        <w:t xml:space="preserve"> </w:t>
      </w:r>
      <w:r w:rsidRPr="004529AB">
        <w:t xml:space="preserve">les couches de sédiments, dispersant ainsi dans l’eau les particules accumulées. Ces couches de fond demeurent toutefois contaminées, ce qui explique pourquoi le dragage </w:t>
      </w:r>
      <w:r w:rsidR="00A71997" w:rsidRPr="004529AB">
        <w:t>constitue</w:t>
      </w:r>
      <w:r w:rsidRPr="004529AB">
        <w:t xml:space="preserve"> toujours un problème.</w:t>
      </w:r>
      <w:r w:rsidR="004279E6">
        <w:t xml:space="preserve"> </w:t>
      </w:r>
      <w:r w:rsidRPr="004529AB">
        <w:t xml:space="preserve">Malgré des années de contrôle accru de la </w:t>
      </w:r>
      <w:r w:rsidR="00A71997" w:rsidRPr="004529AB">
        <w:t>qualité</w:t>
      </w:r>
      <w:r w:rsidRPr="004529AB">
        <w:t xml:space="preserve"> et l’adoption de lois interdisant le déversement de contaminants dans l’eau, les nouveaux sédiments se redéposent simplement par-dessus les anciennes </w:t>
      </w:r>
      <w:r w:rsidR="00DD201D">
        <w:t>couches sédimentaires polluées.</w:t>
      </w:r>
    </w:p>
    <w:p w14:paraId="22839325" w14:textId="526B5912" w:rsidR="00836AE5" w:rsidRPr="004529AB" w:rsidRDefault="00836AE5" w:rsidP="00EA604B">
      <w:pPr>
        <w:spacing w:after="240"/>
      </w:pPr>
      <w:r w:rsidRPr="004529AB">
        <w:t>La contamination du Saint</w:t>
      </w:r>
      <w:r w:rsidR="00A71997">
        <w:t>-</w:t>
      </w:r>
      <w:r w:rsidR="00A71997" w:rsidRPr="004529AB">
        <w:t>Laurent</w:t>
      </w:r>
      <w:r w:rsidRPr="004529AB">
        <w:t xml:space="preserve"> s’est répercutée sur la faune marine, notamment sur les </w:t>
      </w:r>
      <w:r w:rsidR="00CD5781">
        <w:t>bélougas</w:t>
      </w:r>
      <w:r w:rsidRPr="004529AB">
        <w:t xml:space="preserve">, et a rendu </w:t>
      </w:r>
      <w:r w:rsidR="00A71997" w:rsidRPr="004529AB">
        <w:t>dangereux</w:t>
      </w:r>
      <w:r w:rsidRPr="004529AB">
        <w:t xml:space="preserve"> pour la santé le poisson comestible pêché dans le fleuve. Cette contamination résulte du </w:t>
      </w:r>
      <w:r w:rsidR="00CD5781">
        <w:t>ruissèlement</w:t>
      </w:r>
      <w:r w:rsidR="00CB67C6" w:rsidRPr="004529AB">
        <w:t xml:space="preserve"> des déchets industriels</w:t>
      </w:r>
      <w:r w:rsidRPr="004529AB">
        <w:t xml:space="preserve">, ce qui a </w:t>
      </w:r>
      <w:r w:rsidR="00CD5781">
        <w:t>entrainé</w:t>
      </w:r>
      <w:r w:rsidRPr="004529AB">
        <w:t xml:space="preserve"> la saturation des eaux du fleuve par des niveaux élevés de produits chimiques toxiques.</w:t>
      </w:r>
      <w:r w:rsidR="004279E6">
        <w:t xml:space="preserve"> </w:t>
      </w:r>
      <w:r w:rsidRPr="004529AB">
        <w:t>L’effet exact de cette contamination sur la qualité du poisson et la santé des populations qui vivent sur les rives du Saint-</w:t>
      </w:r>
      <w:r w:rsidR="00DD201D">
        <w:t>Laurent demeure encore inconnu.</w:t>
      </w:r>
    </w:p>
    <w:p w14:paraId="2CB0A445" w14:textId="6F7359ED" w:rsidR="00836AE5" w:rsidRPr="004529AB" w:rsidRDefault="00836AE5">
      <w:pPr>
        <w:rPr>
          <w:b/>
        </w:rPr>
      </w:pPr>
      <w:r w:rsidRPr="004529AB">
        <w:rPr>
          <w:b/>
        </w:rPr>
        <w:t xml:space="preserve">Les effets de </w:t>
      </w:r>
      <w:r w:rsidR="005536A0">
        <w:rPr>
          <w:b/>
        </w:rPr>
        <w:t>l</w:t>
      </w:r>
      <w:r w:rsidR="00221C4F" w:rsidRPr="004529AB">
        <w:rPr>
          <w:b/>
        </w:rPr>
        <w:t xml:space="preserve">’amélioration </w:t>
      </w:r>
      <w:r w:rsidRPr="004529AB">
        <w:rPr>
          <w:b/>
        </w:rPr>
        <w:t xml:space="preserve">des </w:t>
      </w:r>
      <w:r w:rsidR="00012408">
        <w:rPr>
          <w:b/>
        </w:rPr>
        <w:t>m</w:t>
      </w:r>
      <w:r w:rsidR="00221C4F" w:rsidRPr="004529AB">
        <w:rPr>
          <w:b/>
        </w:rPr>
        <w:t xml:space="preserve">esures </w:t>
      </w:r>
      <w:r w:rsidRPr="004529AB">
        <w:rPr>
          <w:b/>
        </w:rPr>
        <w:t xml:space="preserve">de </w:t>
      </w:r>
      <w:r w:rsidR="00012408">
        <w:rPr>
          <w:b/>
        </w:rPr>
        <w:t>c</w:t>
      </w:r>
      <w:r w:rsidR="00221C4F" w:rsidRPr="004529AB">
        <w:rPr>
          <w:b/>
        </w:rPr>
        <w:t>ontrôle</w:t>
      </w:r>
    </w:p>
    <w:p w14:paraId="0F9ABCE4" w14:textId="1D95C195" w:rsidR="00836AE5" w:rsidRPr="004529AB" w:rsidRDefault="00836AE5" w:rsidP="00EF5771">
      <w:pPr>
        <w:spacing w:after="240"/>
      </w:pPr>
      <w:r w:rsidRPr="004529AB">
        <w:t xml:space="preserve">Selon les espèces, la qualité du poisson pêché dans le Saint-Laurent est aujourd’hui généralement meilleure qu’elle ne l’était. On peut généralement manger le poisson qu’on y pêche, mais </w:t>
      </w:r>
      <w:r w:rsidR="00A71997" w:rsidRPr="004529AB">
        <w:t>certaines</w:t>
      </w:r>
      <w:r w:rsidRPr="004529AB">
        <w:t xml:space="preserve"> restrictions sont toujours en vigueur.</w:t>
      </w:r>
      <w:r w:rsidR="004279E6">
        <w:t xml:space="preserve"> </w:t>
      </w:r>
      <w:r w:rsidRPr="004529AB">
        <w:t>Ainsi, on recommande de limiter la consommation de poisson à quelque fois par mois. Dans le cas des espèces insectivores, il ne convient pas</w:t>
      </w:r>
      <w:r w:rsidR="00EA604B">
        <w:t xml:space="preserve"> </w:t>
      </w:r>
      <w:r w:rsidRPr="004529AB">
        <w:t>d’en manger plus de quatre fois par mois. Quant aux espèces qui se nourrissent d’autres poissons, elles ne devraient être consommées que deux fois par mois.</w:t>
      </w:r>
      <w:r w:rsidR="004279E6">
        <w:t xml:space="preserve"> </w:t>
      </w:r>
      <w:r w:rsidRPr="004529AB">
        <w:t xml:space="preserve">De nos jours, les stocks de poisson sont largement inférieurs à ce qu’ils étaient en raison de la </w:t>
      </w:r>
      <w:r w:rsidR="00A71997" w:rsidRPr="004529AB">
        <w:t>pollution</w:t>
      </w:r>
      <w:r w:rsidRPr="004529AB">
        <w:t>, mais</w:t>
      </w:r>
      <w:r w:rsidR="00A71997">
        <w:t xml:space="preserve"> </w:t>
      </w:r>
      <w:r w:rsidRPr="004529AB">
        <w:t xml:space="preserve">surtout de la pêche excessive. Ces deux activités demeurent d’ailleurs un problème bien que des lois aient été adoptées pour interdire les déversements de substances </w:t>
      </w:r>
      <w:r w:rsidR="00DD201D">
        <w:t>toxiques et la pêche excessive.</w:t>
      </w:r>
    </w:p>
    <w:p w14:paraId="3E4D37CB" w14:textId="243C3483" w:rsidR="00836AE5" w:rsidRPr="004529AB" w:rsidRDefault="00836AE5">
      <w:r w:rsidRPr="004529AB">
        <w:t xml:space="preserve">La fréquentation des différentes plages qui bordent le </w:t>
      </w:r>
      <w:r w:rsidR="00BE3F41">
        <w:t>Saint-</w:t>
      </w:r>
      <w:r w:rsidRPr="004529AB">
        <w:t>Laurent ne pose pas de risque pour la santé, mais les baigneurs doivent</w:t>
      </w:r>
      <w:r w:rsidR="00A71997">
        <w:t xml:space="preserve"> </w:t>
      </w:r>
      <w:r w:rsidRPr="004529AB">
        <w:t>tout de même respecter certaines règles.</w:t>
      </w:r>
      <w:r w:rsidR="004279E6">
        <w:t xml:space="preserve"> </w:t>
      </w:r>
      <w:r w:rsidRPr="004529AB">
        <w:t>Ces règles varient selon la plage fréquentée, certaines région</w:t>
      </w:r>
      <w:r w:rsidR="00597E1C" w:rsidRPr="004529AB">
        <w:t>s</w:t>
      </w:r>
      <w:r w:rsidRPr="004529AB">
        <w:t xml:space="preserve"> du Saint-Laurent étant plus polluées que d’autres et posant ainsi des risques accrus pour </w:t>
      </w:r>
      <w:smartTag w:uri="urn:schemas-microsoft-com:office:smarttags" w:element="PersonName">
        <w:smartTagPr>
          <w:attr w:name="ProductID" w:val="la santé. Ces"/>
        </w:smartTagPr>
        <w:r w:rsidRPr="004529AB">
          <w:t>la santé. Ces</w:t>
        </w:r>
      </w:smartTag>
      <w:r w:rsidRPr="004529AB">
        <w:t xml:space="preserve"> risques résultent d’ailleurs moins de la pollution que de la présence de bactéries et de virus dans l’eau. Certaines personnes pourraient souffrir d’irritations cutanées, lesquelles</w:t>
      </w:r>
      <w:r w:rsidR="00A71997">
        <w:t xml:space="preserve"> </w:t>
      </w:r>
      <w:r w:rsidRPr="004529AB">
        <w:t>sont causées par les parasites contenus dans l’eau.</w:t>
      </w:r>
      <w:r w:rsidR="004279E6">
        <w:t xml:space="preserve"> </w:t>
      </w:r>
      <w:r w:rsidRPr="004529AB">
        <w:t xml:space="preserve">Bien qu’elle soit </w:t>
      </w:r>
      <w:r w:rsidR="00A71997" w:rsidRPr="004529AB">
        <w:t>désagréable</w:t>
      </w:r>
      <w:r w:rsidRPr="004529AB">
        <w:t xml:space="preserve"> pour les personnes touchées, cette affection n’entraîne </w:t>
      </w:r>
      <w:r w:rsidR="00A71997" w:rsidRPr="004529AB">
        <w:t>aucun effet secondaire</w:t>
      </w:r>
      <w:r w:rsidRPr="004529AB">
        <w:t xml:space="preserve"> grave et l’irritation </w:t>
      </w:r>
      <w:r w:rsidR="00CD5781">
        <w:t>disparait</w:t>
      </w:r>
      <w:r w:rsidRPr="004529AB">
        <w:t xml:space="preserve"> généralement d’elle-même en deux semaines. </w:t>
      </w:r>
    </w:p>
    <w:p w14:paraId="33622CBB" w14:textId="3FBF8999" w:rsidR="00836AE5" w:rsidRDefault="00836AE5">
      <w:r w:rsidRPr="004529AB">
        <w:lastRenderedPageBreak/>
        <w:t>La qualité de l’eau du Saint-Laurent n’est pas suffisamment élevée pour permettre à la population de boire directement l’eau du fleuve. L’eau que nous buvons dans nos maisons et nos écoles est toutefois de très bonne qualité grâce aux excellents</w:t>
      </w:r>
      <w:r w:rsidR="00102E00" w:rsidRPr="004529AB">
        <w:t xml:space="preserve"> </w:t>
      </w:r>
      <w:r w:rsidRPr="004529AB">
        <w:t>systèmes de filtration dont nous disposons.</w:t>
      </w:r>
      <w:r w:rsidR="004279E6">
        <w:t xml:space="preserve"> </w:t>
      </w:r>
      <w:r w:rsidRPr="004529AB">
        <w:t>Les normes ont d’ailleurs été resserrées et la qualité de l’eau est continuellement surveillée depuis les incidents de Walkerton, une municipalité ontarienne dont les réserves d’eau ont été contaminées par la bactérie E-coli. L’état général du fleuve Saint-Laurent est aujourd’hui meilleur que dans le passé, mais il reste encore beaucoup de travail à accomplir malgré les nombreuses améliorations apportées. Les personnes intéressées</w:t>
      </w:r>
      <w:r w:rsidR="00A71997">
        <w:t xml:space="preserve"> </w:t>
      </w:r>
      <w:r w:rsidRPr="004529AB">
        <w:t>à en apprendre davantage sur le fleuve</w:t>
      </w:r>
      <w:r w:rsidR="00196EB2">
        <w:t xml:space="preserve"> </w:t>
      </w:r>
      <w:r w:rsidRPr="004529AB">
        <w:t>Saint</w:t>
      </w:r>
      <w:r w:rsidR="00196EB2">
        <w:t>-</w:t>
      </w:r>
      <w:r w:rsidRPr="004529AB">
        <w:t>Laurent peuvent consulter des ressources telles que la Biosphère.</w:t>
      </w:r>
      <w:r w:rsidR="004279E6">
        <w:t xml:space="preserve"> </w:t>
      </w:r>
      <w:r w:rsidR="00F67E99" w:rsidRPr="004529AB">
        <w:t>De tels programmes contribueront à sensibiliser la population à l’importance de l’eau et à la meilleure façon de la préserver.</w:t>
      </w:r>
    </w:p>
    <w:sectPr w:rsidR="00836AE5" w:rsidSect="002B19A2">
      <w:type w:val="continuous"/>
      <w:pgSz w:w="12240" w:h="15840" w:code="1"/>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A270" w14:textId="77777777" w:rsidR="00D21C1C" w:rsidRDefault="00D21C1C">
      <w:r>
        <w:separator/>
      </w:r>
    </w:p>
  </w:endnote>
  <w:endnote w:type="continuationSeparator" w:id="0">
    <w:p w14:paraId="6347ED25" w14:textId="77777777" w:rsidR="00D21C1C" w:rsidRDefault="00D2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80F6" w14:textId="77777777" w:rsidR="00D21C1C" w:rsidRDefault="00D21C1C">
      <w:r>
        <w:separator/>
      </w:r>
    </w:p>
  </w:footnote>
  <w:footnote w:type="continuationSeparator" w:id="0">
    <w:p w14:paraId="22F048AE" w14:textId="77777777" w:rsidR="00D21C1C" w:rsidRDefault="00D2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B86DF84"/>
    <w:lvl w:ilvl="0">
      <w:start w:val="1"/>
      <w:numFmt w:val="decimal"/>
      <w:pStyle w:val="Listenumros2"/>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6D"/>
    <w:rsid w:val="00012408"/>
    <w:rsid w:val="00102E00"/>
    <w:rsid w:val="00133177"/>
    <w:rsid w:val="00182ED7"/>
    <w:rsid w:val="00196EB2"/>
    <w:rsid w:val="00221C4F"/>
    <w:rsid w:val="002B19A2"/>
    <w:rsid w:val="00326266"/>
    <w:rsid w:val="00370341"/>
    <w:rsid w:val="004279E6"/>
    <w:rsid w:val="004529AB"/>
    <w:rsid w:val="0048566B"/>
    <w:rsid w:val="004C296D"/>
    <w:rsid w:val="00534C16"/>
    <w:rsid w:val="005536A0"/>
    <w:rsid w:val="00597E1C"/>
    <w:rsid w:val="005D3D4B"/>
    <w:rsid w:val="005E0EB2"/>
    <w:rsid w:val="00763A4E"/>
    <w:rsid w:val="00766900"/>
    <w:rsid w:val="00777586"/>
    <w:rsid w:val="007A08B6"/>
    <w:rsid w:val="00812D5A"/>
    <w:rsid w:val="00836AE5"/>
    <w:rsid w:val="00900DF7"/>
    <w:rsid w:val="009957D0"/>
    <w:rsid w:val="009A5282"/>
    <w:rsid w:val="009B3E9C"/>
    <w:rsid w:val="00A07B6E"/>
    <w:rsid w:val="00A07EB4"/>
    <w:rsid w:val="00A64D9A"/>
    <w:rsid w:val="00A71997"/>
    <w:rsid w:val="00AC005D"/>
    <w:rsid w:val="00B3383E"/>
    <w:rsid w:val="00BE3F41"/>
    <w:rsid w:val="00BE73ED"/>
    <w:rsid w:val="00CA074E"/>
    <w:rsid w:val="00CB67C6"/>
    <w:rsid w:val="00CB6FD3"/>
    <w:rsid w:val="00CD5781"/>
    <w:rsid w:val="00CF0257"/>
    <w:rsid w:val="00D21C1C"/>
    <w:rsid w:val="00D658C6"/>
    <w:rsid w:val="00D70532"/>
    <w:rsid w:val="00D7476A"/>
    <w:rsid w:val="00D84ADC"/>
    <w:rsid w:val="00DD201D"/>
    <w:rsid w:val="00E50E97"/>
    <w:rsid w:val="00EA604B"/>
    <w:rsid w:val="00EF5771"/>
    <w:rsid w:val="00F67E99"/>
    <w:rsid w:val="00FE794D"/>
    <w:rsid w:val="00FF77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019BA1B"/>
  <w15:docId w15:val="{97A8EBAD-94AC-47AC-8E01-6426F194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02E00"/>
    <w:rPr>
      <w:sz w:val="24"/>
      <w:szCs w:val="24"/>
      <w:lang w:val="fr-CA" w:eastAsia="en-US"/>
    </w:rPr>
  </w:style>
  <w:style w:type="paragraph" w:styleId="Titre1">
    <w:name w:val="heading 1"/>
    <w:basedOn w:val="Normal"/>
    <w:next w:val="Normal"/>
    <w:qFormat/>
    <w:rsid w:val="002B19A2"/>
    <w:pPr>
      <w:keepNext/>
      <w:spacing w:line="480" w:lineRule="auto"/>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B19A2"/>
    <w:pPr>
      <w:tabs>
        <w:tab w:val="center" w:pos="4320"/>
        <w:tab w:val="right" w:pos="8640"/>
      </w:tabs>
    </w:pPr>
  </w:style>
  <w:style w:type="paragraph" w:styleId="Pieddepage">
    <w:name w:val="footer"/>
    <w:basedOn w:val="Normal"/>
    <w:rsid w:val="002B19A2"/>
    <w:pPr>
      <w:tabs>
        <w:tab w:val="center" w:pos="4320"/>
        <w:tab w:val="right" w:pos="8640"/>
      </w:tabs>
    </w:pPr>
  </w:style>
  <w:style w:type="paragraph" w:styleId="Titre">
    <w:name w:val="Title"/>
    <w:basedOn w:val="Normal"/>
    <w:qFormat/>
    <w:rsid w:val="002B19A2"/>
    <w:pPr>
      <w:jc w:val="center"/>
    </w:pPr>
  </w:style>
  <w:style w:type="character" w:customStyle="1" w:styleId="content1">
    <w:name w:val="content1"/>
    <w:basedOn w:val="Policepardfaut"/>
    <w:rsid w:val="002B19A2"/>
    <w:rPr>
      <w:rFonts w:ascii="Arial" w:hAnsi="Arial" w:cs="Arial" w:hint="default"/>
      <w:color w:val="000000"/>
      <w:sz w:val="24"/>
      <w:szCs w:val="24"/>
    </w:rPr>
  </w:style>
  <w:style w:type="paragraph" w:styleId="Corpsdetexte">
    <w:name w:val="Body Text"/>
    <w:basedOn w:val="Normal"/>
    <w:rsid w:val="002B19A2"/>
    <w:pPr>
      <w:spacing w:line="480" w:lineRule="auto"/>
    </w:pPr>
  </w:style>
  <w:style w:type="paragraph" w:styleId="Listenumros2">
    <w:name w:val="List Number 2"/>
    <w:basedOn w:val="Normal"/>
    <w:rsid w:val="002B19A2"/>
    <w:pPr>
      <w:numPr>
        <w:numId w:val="1"/>
      </w:numPr>
    </w:pPr>
  </w:style>
  <w:style w:type="paragraph" w:styleId="Corpsdetexte2">
    <w:name w:val="Body Text 2"/>
    <w:basedOn w:val="Normal"/>
    <w:rsid w:val="002B19A2"/>
  </w:style>
  <w:style w:type="paragraph" w:styleId="Retraitcorpsdetexte">
    <w:name w:val="Body Text Indent"/>
    <w:basedOn w:val="Normal"/>
    <w:rsid w:val="002B19A2"/>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709</Words>
  <Characters>3979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state of the st</vt:lpstr>
      <vt:lpstr>The state of the st</vt:lpstr>
    </vt:vector>
  </TitlesOfParts>
  <Company>Panier Prestige</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the st</dc:title>
  <dc:creator>Melanie Brethour</dc:creator>
  <cp:lastModifiedBy>Amélie Brodeur</cp:lastModifiedBy>
  <cp:revision>23</cp:revision>
  <cp:lastPrinted>2002-07-02T13:38:00Z</cp:lastPrinted>
  <dcterms:created xsi:type="dcterms:W3CDTF">2010-04-13T14:57:00Z</dcterms:created>
  <dcterms:modified xsi:type="dcterms:W3CDTF">2017-06-15T15:08:00Z</dcterms:modified>
</cp:coreProperties>
</file>