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20" w:rsidRDefault="00AD0420">
      <w:pPr>
        <w:pStyle w:val="Date"/>
        <w:spacing w:before="0" w:after="0"/>
        <w:ind w:left="3859"/>
      </w:pPr>
      <w:r>
        <w:t xml:space="preserve">Le </w:t>
      </w:r>
    </w:p>
    <w:p w:rsidR="00AD0420" w:rsidRDefault="00AD0420"/>
    <w:p w:rsidR="00AD0420" w:rsidRDefault="00AD0420"/>
    <w:p w:rsidR="00AD0420" w:rsidRDefault="00AD0420"/>
    <w:p w:rsidR="00AD0420" w:rsidRDefault="00AD0420"/>
    <w:p w:rsidR="00AD0420" w:rsidRDefault="00AD0420">
      <w:pPr>
        <w:pStyle w:val="Vedette"/>
        <w:spacing w:after="0"/>
      </w:pPr>
      <w:r>
        <w:t>Vedette</w:t>
      </w:r>
    </w:p>
    <w:p w:rsidR="00AD0420" w:rsidRDefault="00AD0420"/>
    <w:p w:rsidR="00AD0420" w:rsidRDefault="00AD0420"/>
    <w:p w:rsidR="00AD0420" w:rsidRDefault="00AD0420"/>
    <w:p w:rsidR="00AD0420" w:rsidRDefault="00AD0420"/>
    <w:p w:rsidR="00AD0420" w:rsidRDefault="00AD0420">
      <w:pPr>
        <w:pStyle w:val="Appel"/>
        <w:spacing w:after="0"/>
      </w:pPr>
      <w:r>
        <w:t>Appel,</w:t>
      </w:r>
    </w:p>
    <w:p w:rsidR="00AD0420" w:rsidRDefault="00AD0420"/>
    <w:p w:rsidR="00AD0420" w:rsidRDefault="00AD0420">
      <w:pPr>
        <w:pStyle w:val="Appel"/>
        <w:spacing w:line="360" w:lineRule="auto"/>
        <w:ind w:firstLine="567"/>
      </w:pPr>
      <w:r>
        <w:t>Nous accusons réception de votre offre de services auprès de notre centre et vous remercions de l’intérêt que vous nous portez.</w:t>
      </w:r>
    </w:p>
    <w:p w:rsidR="00AD0420" w:rsidRDefault="00AD0420">
      <w:pPr>
        <w:pStyle w:val="Appel"/>
        <w:spacing w:line="360" w:lineRule="auto"/>
        <w:ind w:firstLine="567"/>
      </w:pPr>
      <w:r>
        <w:t>À ce jour, nos besoin</w:t>
      </w:r>
      <w:r w:rsidR="006F378E">
        <w:t>s</w:t>
      </w:r>
      <w:r>
        <w:t xml:space="preserve"> sont limités, mais nous conservons votre dossier pour une période maximale de six mois, à titre de référence avec l’information que vous nous avez transmise.</w:t>
      </w:r>
    </w:p>
    <w:p w:rsidR="00AD0420" w:rsidRDefault="00AD0420">
      <w:pPr>
        <w:pStyle w:val="Appel"/>
        <w:spacing w:after="0" w:line="360" w:lineRule="auto"/>
        <w:ind w:firstLine="567"/>
      </w:pPr>
      <w:r>
        <w:t>Nous espérons avoir la possibilité de faire appel à vos services dans un avenir rapproché.</w:t>
      </w:r>
    </w:p>
    <w:p w:rsidR="008D3A03" w:rsidRDefault="008D3A03" w:rsidP="008D3A03">
      <w:pPr>
        <w:pStyle w:val="Appel"/>
        <w:spacing w:after="0"/>
      </w:pPr>
    </w:p>
    <w:p w:rsidR="004E081B" w:rsidRDefault="004E081B" w:rsidP="008C5BD5">
      <w:pPr>
        <w:pStyle w:val="Appel"/>
        <w:tabs>
          <w:tab w:val="left" w:pos="3828"/>
        </w:tabs>
        <w:spacing w:after="0"/>
        <w:ind w:firstLine="567"/>
      </w:pPr>
      <w:r>
        <w:tab/>
        <w:t>Le directeur,</w:t>
      </w:r>
    </w:p>
    <w:p w:rsidR="00AD0420" w:rsidRDefault="00AD0420">
      <w:pPr>
        <w:pStyle w:val="Signature"/>
        <w:spacing w:before="0"/>
        <w:ind w:left="0"/>
      </w:pPr>
    </w:p>
    <w:p w:rsidR="00AD0420" w:rsidRDefault="00AD0420">
      <w:pPr>
        <w:pStyle w:val="Signature"/>
        <w:spacing w:before="0"/>
        <w:ind w:left="0"/>
      </w:pPr>
    </w:p>
    <w:p w:rsidR="00AD0420" w:rsidRDefault="00AD0420">
      <w:pPr>
        <w:pStyle w:val="Signature"/>
        <w:spacing w:before="0"/>
        <w:ind w:hanging="3856"/>
      </w:pPr>
    </w:p>
    <w:p w:rsidR="00AD0420" w:rsidRDefault="00AD0420">
      <w:pPr>
        <w:pStyle w:val="Signature"/>
        <w:spacing w:before="0"/>
        <w:ind w:hanging="3856"/>
      </w:pPr>
    </w:p>
    <w:p w:rsidR="00AD0420" w:rsidRDefault="00AD0420">
      <w:pPr>
        <w:pStyle w:val="Signature"/>
        <w:spacing w:before="0"/>
        <w:ind w:hanging="3856"/>
      </w:pPr>
      <w:r>
        <w:t>PP/</w:t>
      </w:r>
      <w:proofErr w:type="spellStart"/>
      <w:r w:rsidR="006F378E">
        <w:t>vn</w:t>
      </w:r>
      <w:proofErr w:type="spellEnd"/>
      <w:r>
        <w:tab/>
        <w:t xml:space="preserve">Pierre </w:t>
      </w:r>
      <w:proofErr w:type="spellStart"/>
      <w:r>
        <w:t>Provost</w:t>
      </w:r>
      <w:proofErr w:type="spellEnd"/>
      <w:r>
        <w:t xml:space="preserve"> </w:t>
      </w:r>
    </w:p>
    <w:p w:rsidR="00AD0420" w:rsidRDefault="00AD0420">
      <w:pPr>
        <w:pStyle w:val="Signature"/>
        <w:tabs>
          <w:tab w:val="left" w:pos="3856"/>
        </w:tabs>
        <w:spacing w:before="0"/>
        <w:ind w:left="0" w:firstLine="2"/>
      </w:pPr>
      <w:r>
        <w:tab/>
      </w:r>
      <w:r w:rsidR="004E081B">
        <w:t>Service</w:t>
      </w:r>
      <w:r>
        <w:t xml:space="preserve"> des </w:t>
      </w:r>
      <w:r w:rsidR="004E081B">
        <w:t>r</w:t>
      </w:r>
      <w:r>
        <w:t>essources humaines</w:t>
      </w:r>
    </w:p>
    <w:sectPr w:rsidR="00AD0420" w:rsidSect="0054487B">
      <w:headerReference w:type="default" r:id="rId6"/>
      <w:footerReference w:type="default" r:id="rId7"/>
      <w:pgSz w:w="12242" w:h="15842"/>
      <w:pgMar w:top="2268" w:right="2268" w:bottom="1134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C2B" w:rsidRDefault="00A00C2B">
      <w:r>
        <w:separator/>
      </w:r>
    </w:p>
  </w:endnote>
  <w:endnote w:type="continuationSeparator" w:id="1">
    <w:p w:rsidR="00A00C2B" w:rsidRDefault="00A00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ngraversGothic B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20" w:rsidRDefault="008C5BD5">
    <w:pPr>
      <w:pStyle w:val="Pieddepage"/>
      <w:pBdr>
        <w:top w:val="single" w:sz="6" w:space="1" w:color="auto"/>
      </w:pBdr>
      <w:ind w:left="-851" w:right="-851"/>
      <w:jc w:val="center"/>
      <w:rPr>
        <w:rFonts w:ascii="EngraversGothic BT" w:hAnsi="EngraversGothic BT"/>
        <w:color w:val="808080"/>
        <w:sz w:val="22"/>
      </w:rPr>
    </w:pPr>
    <w:r>
      <w:rPr>
        <w:rFonts w:ascii="EngraversGothic BT" w:hAnsi="EngraversGothic BT"/>
        <w:color w:val="808080"/>
        <w:sz w:val="22"/>
      </w:rPr>
      <w:t>375</w:t>
    </w:r>
    <w:r w:rsidR="00AD0420">
      <w:rPr>
        <w:rFonts w:ascii="EngraversGothic BT" w:hAnsi="EngraversGothic BT"/>
        <w:color w:val="808080"/>
        <w:sz w:val="22"/>
      </w:rPr>
      <w:t xml:space="preserve">, rue </w:t>
    </w:r>
    <w:r>
      <w:rPr>
        <w:rFonts w:ascii="EngraversGothic BT" w:hAnsi="EngraversGothic BT"/>
        <w:color w:val="808080"/>
        <w:sz w:val="22"/>
      </w:rPr>
      <w:t>Robert</w:t>
    </w:r>
    <w:r w:rsidR="00AD0420">
      <w:rPr>
        <w:rFonts w:ascii="EngraversGothic BT" w:hAnsi="EngraversGothic BT"/>
        <w:color w:val="808080"/>
        <w:sz w:val="22"/>
      </w:rPr>
      <w:t xml:space="preserve">, </w:t>
    </w:r>
    <w:r>
      <w:rPr>
        <w:rFonts w:ascii="EngraversGothic BT" w:hAnsi="EngraversGothic BT"/>
        <w:color w:val="808080"/>
        <w:sz w:val="22"/>
      </w:rPr>
      <w:t>Montréal</w:t>
    </w:r>
    <w:r w:rsidR="00AD0420">
      <w:rPr>
        <w:rFonts w:ascii="EngraversGothic BT" w:hAnsi="EngraversGothic BT"/>
        <w:color w:val="808080"/>
        <w:sz w:val="22"/>
      </w:rPr>
      <w:t xml:space="preserve"> (Québec)  </w:t>
    </w:r>
    <w:r>
      <w:rPr>
        <w:rFonts w:ascii="EngraversGothic BT" w:hAnsi="EngraversGothic BT"/>
        <w:color w:val="808080"/>
        <w:sz w:val="22"/>
      </w:rPr>
      <w:t>H</w:t>
    </w:r>
    <w:r w:rsidR="00AD0420">
      <w:rPr>
        <w:rFonts w:ascii="EngraversGothic BT" w:hAnsi="EngraversGothic BT"/>
        <w:color w:val="808080"/>
        <w:sz w:val="22"/>
      </w:rPr>
      <w:t xml:space="preserve">4V 5T9  Tél. : (514) </w:t>
    </w:r>
    <w:r>
      <w:rPr>
        <w:rFonts w:ascii="EngraversGothic BT" w:hAnsi="EngraversGothic BT"/>
        <w:color w:val="808080"/>
        <w:sz w:val="22"/>
      </w:rPr>
      <w:t>723</w:t>
    </w:r>
    <w:r w:rsidR="00AD0420">
      <w:rPr>
        <w:rFonts w:ascii="EngraversGothic BT" w:hAnsi="EngraversGothic BT"/>
        <w:color w:val="808080"/>
        <w:sz w:val="22"/>
      </w:rPr>
      <w:t>-0987  Téléc. : (514)</w:t>
    </w:r>
    <w:r>
      <w:rPr>
        <w:rFonts w:ascii="EngraversGothic BT" w:hAnsi="EngraversGothic BT"/>
        <w:color w:val="808080"/>
        <w:sz w:val="22"/>
      </w:rPr>
      <w:t xml:space="preserve"> 723</w:t>
    </w:r>
    <w:r w:rsidR="00AD0420">
      <w:rPr>
        <w:rFonts w:ascii="EngraversGothic BT" w:hAnsi="EngraversGothic BT"/>
        <w:color w:val="808080"/>
        <w:sz w:val="22"/>
      </w:rPr>
      <w:t>-1234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C2B" w:rsidRDefault="00A00C2B">
      <w:r>
        <w:separator/>
      </w:r>
    </w:p>
  </w:footnote>
  <w:footnote w:type="continuationSeparator" w:id="1">
    <w:p w:rsidR="00A00C2B" w:rsidRDefault="00A00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20" w:rsidRDefault="00AD0420">
    <w:pPr>
      <w:pStyle w:val="En-tte"/>
      <w:pBdr>
        <w:bottom w:val="single" w:sz="6" w:space="1" w:color="auto"/>
      </w:pBdr>
      <w:ind w:left="-851" w:right="-851"/>
      <w:rPr>
        <w:rFonts w:ascii="EngraversGothic BT" w:hAnsi="EngraversGothic BT"/>
        <w:color w:val="808080"/>
        <w:sz w:val="48"/>
      </w:rPr>
    </w:pPr>
    <w:r>
      <w:rPr>
        <w:rFonts w:ascii="EngraversGothic BT" w:hAnsi="EngraversGothic BT"/>
        <w:color w:val="808080"/>
        <w:sz w:val="48"/>
      </w:rPr>
      <w:t>Centre d’accueil Plamondon</w:t>
    </w:r>
  </w:p>
  <w:p w:rsidR="00AD0420" w:rsidRDefault="00AD0420">
    <w:pPr>
      <w:pStyle w:val="En-tte"/>
      <w:ind w:left="-851" w:right="-851"/>
      <w:rPr>
        <w:rFonts w:ascii="EngraversGothic BT" w:hAnsi="EngraversGothic BT"/>
        <w:color w:val="80808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78E"/>
    <w:rsid w:val="00172B6F"/>
    <w:rsid w:val="00472E1B"/>
    <w:rsid w:val="004E081B"/>
    <w:rsid w:val="0054487B"/>
    <w:rsid w:val="006F378E"/>
    <w:rsid w:val="008C5BD5"/>
    <w:rsid w:val="008D3A03"/>
    <w:rsid w:val="00942E48"/>
    <w:rsid w:val="00987DEC"/>
    <w:rsid w:val="00A00C2B"/>
    <w:rsid w:val="00AD0420"/>
    <w:rsid w:val="00EC56AB"/>
    <w:rsid w:val="00EE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87B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rsid w:val="0054487B"/>
    <w:pPr>
      <w:spacing w:before="960"/>
      <w:ind w:left="3856"/>
    </w:pPr>
  </w:style>
  <w:style w:type="paragraph" w:styleId="Corpsdetexte">
    <w:name w:val="Body Text"/>
    <w:basedOn w:val="Normal"/>
    <w:rsid w:val="0054487B"/>
    <w:pPr>
      <w:spacing w:after="120" w:line="360" w:lineRule="auto"/>
    </w:pPr>
  </w:style>
  <w:style w:type="paragraph" w:styleId="Date">
    <w:name w:val="Date"/>
    <w:basedOn w:val="Normal"/>
    <w:rsid w:val="0054487B"/>
    <w:pPr>
      <w:spacing w:before="720" w:after="960"/>
      <w:ind w:left="3856"/>
    </w:pPr>
  </w:style>
  <w:style w:type="paragraph" w:customStyle="1" w:styleId="Vedette">
    <w:name w:val="Vedette"/>
    <w:basedOn w:val="Normal"/>
    <w:rsid w:val="0054487B"/>
    <w:pPr>
      <w:spacing w:after="600"/>
    </w:pPr>
  </w:style>
  <w:style w:type="paragraph" w:customStyle="1" w:styleId="Appel">
    <w:name w:val="Appel"/>
    <w:basedOn w:val="Normal"/>
    <w:rsid w:val="0054487B"/>
    <w:pPr>
      <w:spacing w:after="240"/>
    </w:pPr>
  </w:style>
  <w:style w:type="paragraph" w:styleId="En-tte">
    <w:name w:val="header"/>
    <w:basedOn w:val="Normal"/>
    <w:rsid w:val="0054487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rsid w:val="0054487B"/>
    <w:pPr>
      <w:tabs>
        <w:tab w:val="center" w:pos="4703"/>
        <w:tab w:val="right" w:pos="94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Julie%20V&#233;zina\Application%20Data\Microsoft\Mod&#232;les\Lettre%20personnalis&#233;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personnalisée</Template>
  <TotalTime>0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 4 avril 1996</vt:lpstr>
      <vt:lpstr>Le 4 avril 1996</vt:lpstr>
    </vt:vector>
  </TitlesOfParts>
  <Company>Editions Logitell inc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4 avril 1996</dc:title>
  <dc:creator>Julie Vézina</dc:creator>
  <cp:lastModifiedBy>Naziha Rechoum</cp:lastModifiedBy>
  <cp:revision>2</cp:revision>
  <cp:lastPrinted>2008-01-07T18:12:00Z</cp:lastPrinted>
  <dcterms:created xsi:type="dcterms:W3CDTF">2008-12-25T18:18:00Z</dcterms:created>
  <dcterms:modified xsi:type="dcterms:W3CDTF">2008-12-25T18:18:00Z</dcterms:modified>
</cp:coreProperties>
</file>