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AD4" w:rsidRDefault="00B67AD4" w:rsidP="00F45709">
      <w:pPr>
        <w:pStyle w:val="2PageExercise"/>
        <w:spacing w:after="0"/>
      </w:pPr>
      <w:r>
        <w:rPr>
          <w:noProof/>
          <w:position w:val="-12"/>
          <w:sz w:val="60"/>
          <w:szCs w:val="60"/>
          <w:lang w:eastAsia="en-CA"/>
        </w:rPr>
        <w:sym w:font="Wingdings" w:char="F0DC"/>
      </w:r>
      <w:r>
        <w:rPr>
          <w:noProof/>
          <w:position w:val="-12"/>
          <w:sz w:val="60"/>
          <w:szCs w:val="60"/>
          <w:lang w:eastAsia="en-CA"/>
        </w:rPr>
        <w:tab/>
      </w:r>
      <w:r w:rsidR="00A875D7">
        <w:t>Exercice 1</w:t>
      </w:r>
      <w:r w:rsidR="00F45709">
        <w:t>1.3</w:t>
      </w:r>
    </w:p>
    <w:p w:rsidR="00F45709" w:rsidRPr="00A80E0A" w:rsidRDefault="00F45709" w:rsidP="001C4F80">
      <w:pPr>
        <w:pStyle w:val="instruction"/>
        <w:ind w:left="927"/>
        <w:rPr>
          <w:rFonts w:ascii="Microsoft New Tai Lue" w:eastAsia="Microsoft JhengHei" w:hAnsi="Microsoft New Tai Lue" w:cs="Microsoft New Tai Lue"/>
          <w:sz w:val="22"/>
        </w:rPr>
      </w:pPr>
      <w:r w:rsidRPr="00A80E0A">
        <w:t>Modif</w:t>
      </w:r>
      <w:bookmarkStart w:id="0" w:name="_GoBack"/>
      <w:bookmarkEnd w:id="0"/>
      <w:r w:rsidRPr="00A80E0A">
        <w:t>iez les options de style des deux autres tableaux afin qu’ils ressemblent au premier. Laquelle des cases à cocher ci-dessous avez-vous désactivée?</w:t>
      </w:r>
    </w:p>
    <w:p w:rsidR="00F45709" w:rsidRPr="00F45709" w:rsidRDefault="00F45709" w:rsidP="00F45709">
      <w:pPr>
        <w:pStyle w:val="4Exerciceinstruction"/>
        <w:spacing w:before="80"/>
        <w:ind w:left="924"/>
        <w:rPr>
          <w:rFonts w:ascii="Microsoft New Tai Lue" w:eastAsia="Microsoft JhengHei" w:hAnsi="Microsoft New Tai Lue" w:cs="Microsoft New Tai Lue"/>
          <w:sz w:val="22"/>
        </w:rPr>
      </w:pPr>
      <w:r w:rsidRPr="00A80E0A">
        <w:sym w:font="Wingdings" w:char="F072"/>
      </w:r>
      <w:r>
        <w:t xml:space="preserve"> Ligne d’entête</w:t>
      </w:r>
      <w:r>
        <w:tab/>
      </w:r>
      <w:r w:rsidRPr="00A80E0A">
        <w:tab/>
      </w:r>
      <w:r w:rsidRPr="00A80E0A">
        <w:sym w:font="Wingdings" w:char="F072"/>
      </w:r>
      <w:r>
        <w:t xml:space="preserve"> Première colonne</w:t>
      </w:r>
      <w:r>
        <w:tab/>
      </w:r>
      <w:r w:rsidRPr="00A80E0A">
        <w:tab/>
      </w:r>
      <w:r>
        <w:sym w:font="Wingdings" w:char="F0FE"/>
      </w:r>
      <w:r w:rsidRPr="00A80E0A">
        <w:t xml:space="preserve"> Lignes à bandes</w:t>
      </w:r>
    </w:p>
    <w:sectPr w:rsidR="00F45709" w:rsidRPr="00F45709" w:rsidSect="00633DF9">
      <w:pgSz w:w="12240" w:h="15840"/>
      <w:pgMar w:top="1298" w:right="1015" w:bottom="720" w:left="101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53844"/>
    <w:multiLevelType w:val="hybridMultilevel"/>
    <w:tmpl w:val="F2F65694"/>
    <w:lvl w:ilvl="0" w:tplc="C7D83CDA">
      <w:start w:val="4"/>
      <w:numFmt w:val="decimal"/>
      <w:pStyle w:val="instruction"/>
      <w:lvlText w:val="%1."/>
      <w:lvlJc w:val="left"/>
      <w:pPr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C50"/>
    <w:rsid w:val="0001047B"/>
    <w:rsid w:val="00053C50"/>
    <w:rsid w:val="00070EAC"/>
    <w:rsid w:val="001053FD"/>
    <w:rsid w:val="00146E39"/>
    <w:rsid w:val="00163C7D"/>
    <w:rsid w:val="00164D19"/>
    <w:rsid w:val="001940B4"/>
    <w:rsid w:val="001A2B3B"/>
    <w:rsid w:val="001C4F80"/>
    <w:rsid w:val="002012A4"/>
    <w:rsid w:val="002024F6"/>
    <w:rsid w:val="0021223E"/>
    <w:rsid w:val="002477AD"/>
    <w:rsid w:val="002D5F2E"/>
    <w:rsid w:val="002F505D"/>
    <w:rsid w:val="00322CA0"/>
    <w:rsid w:val="003327CC"/>
    <w:rsid w:val="0038137C"/>
    <w:rsid w:val="003B79C9"/>
    <w:rsid w:val="003F12FE"/>
    <w:rsid w:val="00425E15"/>
    <w:rsid w:val="00472612"/>
    <w:rsid w:val="004771F1"/>
    <w:rsid w:val="00490B25"/>
    <w:rsid w:val="004E40ED"/>
    <w:rsid w:val="00515F97"/>
    <w:rsid w:val="00516CD9"/>
    <w:rsid w:val="00541535"/>
    <w:rsid w:val="00574B41"/>
    <w:rsid w:val="00581D29"/>
    <w:rsid w:val="005B03A9"/>
    <w:rsid w:val="005D0160"/>
    <w:rsid w:val="005D1429"/>
    <w:rsid w:val="00633DF9"/>
    <w:rsid w:val="00673570"/>
    <w:rsid w:val="00695A89"/>
    <w:rsid w:val="006A1036"/>
    <w:rsid w:val="006B3D59"/>
    <w:rsid w:val="0072774C"/>
    <w:rsid w:val="00731BAE"/>
    <w:rsid w:val="007528A1"/>
    <w:rsid w:val="00752E9D"/>
    <w:rsid w:val="00774BF3"/>
    <w:rsid w:val="00787B3B"/>
    <w:rsid w:val="00821A73"/>
    <w:rsid w:val="00871B04"/>
    <w:rsid w:val="008768D4"/>
    <w:rsid w:val="00882106"/>
    <w:rsid w:val="008962B1"/>
    <w:rsid w:val="008D7619"/>
    <w:rsid w:val="008E5D83"/>
    <w:rsid w:val="00914C8F"/>
    <w:rsid w:val="00957242"/>
    <w:rsid w:val="00A065AD"/>
    <w:rsid w:val="00A8634B"/>
    <w:rsid w:val="00A875D7"/>
    <w:rsid w:val="00B67AD4"/>
    <w:rsid w:val="00BC34E3"/>
    <w:rsid w:val="00BF3F05"/>
    <w:rsid w:val="00CB71A6"/>
    <w:rsid w:val="00CC42F1"/>
    <w:rsid w:val="00CC438A"/>
    <w:rsid w:val="00CC6860"/>
    <w:rsid w:val="00D4194E"/>
    <w:rsid w:val="00D56FDC"/>
    <w:rsid w:val="00DE05E5"/>
    <w:rsid w:val="00E2239E"/>
    <w:rsid w:val="00E906CB"/>
    <w:rsid w:val="00E91A8C"/>
    <w:rsid w:val="00F45709"/>
    <w:rsid w:val="00F92126"/>
    <w:rsid w:val="00FC4FD5"/>
    <w:rsid w:val="00FF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61921"/>
  <w15:docId w15:val="{BADC6BA9-15E4-4348-BC20-E946B753A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53C50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053C50"/>
    <w:pPr>
      <w:numPr>
        <w:numId w:val="2"/>
      </w:num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053C50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053C50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16C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6CD9"/>
    <w:rPr>
      <w:rFonts w:ascii="Tahoma" w:eastAsia="Times New Roman" w:hAnsi="Tahoma" w:cs="Tahoma"/>
      <w:sz w:val="16"/>
      <w:szCs w:val="16"/>
      <w:lang w:eastAsia="fr-CA"/>
    </w:rPr>
  </w:style>
  <w:style w:type="character" w:styleId="Marquedecommentaire">
    <w:name w:val="annotation reference"/>
    <w:basedOn w:val="Policepardfaut"/>
    <w:semiHidden/>
    <w:rsid w:val="00515F97"/>
    <w:rPr>
      <w:sz w:val="16"/>
      <w:szCs w:val="16"/>
    </w:rPr>
  </w:style>
  <w:style w:type="paragraph" w:styleId="Commentaire">
    <w:name w:val="annotation text"/>
    <w:basedOn w:val="Normal"/>
    <w:semiHidden/>
    <w:rsid w:val="00515F97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515F97"/>
    <w:rPr>
      <w:b/>
      <w:bCs/>
    </w:rPr>
  </w:style>
  <w:style w:type="paragraph" w:customStyle="1" w:styleId="2PageExercise">
    <w:name w:val="2 Page Exercise"/>
    <w:basedOn w:val="Normal"/>
    <w:rsid w:val="00B67AD4"/>
    <w:pPr>
      <w:tabs>
        <w:tab w:val="left" w:pos="560"/>
      </w:tabs>
      <w:spacing w:after="120"/>
    </w:pPr>
    <w:rPr>
      <w:rFonts w:ascii="Microsoft New Tai Lue" w:hAnsi="Microsoft New Tai Lue" w:cs="Microsoft New Tai Lue"/>
      <w:b/>
      <w:color w:val="323E4F" w:themeColor="text2" w:themeShade="BF"/>
      <w:lang w:eastAsia="fr-FR"/>
    </w:rPr>
  </w:style>
  <w:style w:type="paragraph" w:customStyle="1" w:styleId="4Exerciceinstruction">
    <w:name w:val="4 Exercice instruction"/>
    <w:basedOn w:val="Normal"/>
    <w:qFormat/>
    <w:rsid w:val="00BC34E3"/>
    <w:pPr>
      <w:spacing w:after="80"/>
    </w:pPr>
    <w:rPr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9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Chapitre 14</vt:lpstr>
    </vt:vector>
  </TitlesOfParts>
  <Company>Hewlett-Packard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14</dc:title>
  <dc:creator>Naziha Rechoum</dc:creator>
  <cp:lastModifiedBy>Nathalie Ong Tone</cp:lastModifiedBy>
  <cp:revision>17</cp:revision>
  <dcterms:created xsi:type="dcterms:W3CDTF">2013-09-16T21:12:00Z</dcterms:created>
  <dcterms:modified xsi:type="dcterms:W3CDTF">2017-02-27T19:31:00Z</dcterms:modified>
</cp:coreProperties>
</file>