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4B2AE" w14:textId="10802E6E" w:rsidR="00CE0858" w:rsidRPr="00582903" w:rsidRDefault="00CE0858" w:rsidP="00CE0858">
      <w:pPr>
        <w:pStyle w:val="2PageExercise"/>
      </w:pPr>
      <w:r w:rsidRPr="00582903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582903">
        <w:rPr>
          <w:noProof/>
          <w:position w:val="-12"/>
          <w:sz w:val="60"/>
          <w:szCs w:val="60"/>
          <w:lang w:eastAsia="en-CA"/>
        </w:rPr>
        <w:tab/>
      </w:r>
      <w:r w:rsidR="00817ADA">
        <w:t>Exercice 5.5</w:t>
      </w:r>
    </w:p>
    <w:p w14:paraId="35016496" w14:textId="77777777" w:rsidR="00817ADA" w:rsidRPr="00113E57" w:rsidRDefault="00817ADA" w:rsidP="00817ADA">
      <w:pPr>
        <w:pStyle w:val="4Exerciceinstruction"/>
        <w:numPr>
          <w:ilvl w:val="0"/>
          <w:numId w:val="4"/>
        </w:numPr>
        <w:tabs>
          <w:tab w:val="num" w:pos="1805"/>
        </w:tabs>
        <w:ind w:left="927"/>
      </w:pPr>
      <w:r w:rsidRPr="00113E57">
        <w:t>Indiquez le bouton à utiliser dans chacune des situations présentées ci-dessous.</w:t>
      </w:r>
    </w:p>
    <w:p w14:paraId="117C9CA5" w14:textId="205D43F9" w:rsidR="00817ADA" w:rsidRPr="00113E57" w:rsidRDefault="00817ADA" w:rsidP="00817ADA">
      <w:pPr>
        <w:pStyle w:val="4Exerciceinstruction"/>
        <w:tabs>
          <w:tab w:val="clear" w:pos="1070"/>
        </w:tabs>
        <w:ind w:left="927" w:firstLine="0"/>
      </w:pPr>
      <w:r w:rsidRPr="00113E57">
        <w:t xml:space="preserve">A </w:t>
      </w:r>
      <w:r w:rsidRPr="00113E57">
        <w:rPr>
          <w:iCs/>
          <w:noProof/>
          <w:position w:val="-6"/>
          <w:szCs w:val="24"/>
          <w:lang w:eastAsia="fr-CA"/>
        </w:rPr>
        <w:drawing>
          <wp:inline distT="0" distB="0" distL="0" distR="0" wp14:anchorId="681DDC2E" wp14:editId="5C94C0A7">
            <wp:extent cx="216000" cy="252726"/>
            <wp:effectExtent l="19050" t="1905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 l="9188" t="11547" r="9165"/>
                    <a:stretch/>
                  </pic:blipFill>
                  <pic:spPr bwMode="auto">
                    <a:xfrm>
                      <a:off x="0" y="0"/>
                      <a:ext cx="216000" cy="252726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13E57">
        <w:tab/>
        <w:t xml:space="preserve">B </w:t>
      </w:r>
      <w:r w:rsidRPr="00113E57">
        <w:rPr>
          <w:iCs/>
          <w:noProof/>
          <w:position w:val="-6"/>
          <w:szCs w:val="24"/>
          <w:lang w:eastAsia="fr-CA"/>
        </w:rPr>
        <w:drawing>
          <wp:inline distT="0" distB="0" distL="0" distR="0" wp14:anchorId="51AFAEBE" wp14:editId="5BCF9453">
            <wp:extent cx="216000" cy="233172"/>
            <wp:effectExtent l="19050" t="19050" r="0" b="0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 l="-1" t="15364" r="5263"/>
                    <a:stretch/>
                  </pic:blipFill>
                  <pic:spPr bwMode="auto">
                    <a:xfrm>
                      <a:off x="0" y="0"/>
                      <a:ext cx="216000" cy="233172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13E57">
        <w:tab/>
      </w:r>
      <w:r w:rsidRPr="00113E57">
        <w:tab/>
        <w:t xml:space="preserve">C </w:t>
      </w:r>
      <w:r w:rsidRPr="00113E57">
        <w:rPr>
          <w:noProof/>
          <w:position w:val="-6"/>
          <w:lang w:eastAsia="fr-CA"/>
        </w:rPr>
        <w:drawing>
          <wp:inline distT="0" distB="0" distL="0" distR="0" wp14:anchorId="457A242C" wp14:editId="79CA74A9">
            <wp:extent cx="216000" cy="249231"/>
            <wp:effectExtent l="19050" t="19050" r="0" b="0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" cy="24923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Pr="00113E57">
        <w:tab/>
      </w:r>
      <w:r w:rsidRPr="00113E57">
        <w:tab/>
        <w:t xml:space="preserve">D </w:t>
      </w:r>
      <w:r w:rsidRPr="00113E57">
        <w:rPr>
          <w:noProof/>
          <w:position w:val="-6"/>
          <w:lang w:eastAsia="fr-CA"/>
        </w:rPr>
        <w:drawing>
          <wp:inline distT="0" distB="0" distL="0" distR="0" wp14:anchorId="66EA7EF0" wp14:editId="4D14ADA8">
            <wp:extent cx="216000" cy="248000"/>
            <wp:effectExtent l="19050" t="19050" r="0" b="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" cy="248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4922AB9" w14:textId="00FE4735" w:rsidR="00817ADA" w:rsidRPr="00113E57" w:rsidRDefault="00817ADA" w:rsidP="00817ADA">
      <w:pPr>
        <w:pStyle w:val="4Exerciceinstruction"/>
        <w:numPr>
          <w:ilvl w:val="1"/>
          <w:numId w:val="4"/>
        </w:numPr>
        <w:tabs>
          <w:tab w:val="num" w:pos="2459"/>
        </w:tabs>
        <w:ind w:left="1284"/>
      </w:pPr>
      <w:r w:rsidRPr="00113E57">
        <w:t xml:space="preserve">Pour insérer l’adresse du client Abc </w:t>
      </w:r>
      <w:proofErr w:type="spellStart"/>
      <w:r w:rsidRPr="00113E57">
        <w:t>inc.</w:t>
      </w:r>
      <w:proofErr w:type="spellEnd"/>
      <w:r w:rsidRPr="00113E57">
        <w:t xml:space="preserve"> dans une lettre, Stéphanie doit le </w:t>
      </w:r>
      <w:r w:rsidRPr="00113E57">
        <w:rPr>
          <w:i/>
        </w:rPr>
        <w:t>copier</w:t>
      </w:r>
      <w:r w:rsidRPr="00113E57">
        <w:t xml:space="preserve"> </w:t>
      </w:r>
      <w:r w:rsidR="0034480F">
        <w:t xml:space="preserve">à partir </w:t>
      </w:r>
      <w:r w:rsidRPr="00113E57">
        <w:t>de sa carte de visite électronique.</w:t>
      </w:r>
      <w:r>
        <w:t xml:space="preserve"> </w:t>
      </w:r>
      <w:r w:rsidRPr="00817ADA">
        <w:rPr>
          <w:b/>
        </w:rPr>
        <w:t>B</w:t>
      </w:r>
    </w:p>
    <w:p w14:paraId="267DF1AC" w14:textId="26A91246" w:rsidR="00817ADA" w:rsidRPr="00113E57" w:rsidRDefault="00817ADA" w:rsidP="00817ADA">
      <w:pPr>
        <w:pStyle w:val="4Exerciceinstruction"/>
        <w:numPr>
          <w:ilvl w:val="1"/>
          <w:numId w:val="4"/>
        </w:numPr>
        <w:tabs>
          <w:tab w:val="num" w:pos="2459"/>
        </w:tabs>
        <w:ind w:left="1284"/>
      </w:pPr>
      <w:r>
        <w:t xml:space="preserve">Valérie doit </w:t>
      </w:r>
      <w:r>
        <w:rPr>
          <w:i/>
        </w:rPr>
        <w:t>supprimer</w:t>
      </w:r>
      <w:r>
        <w:t xml:space="preserve"> un paragraphe d’un document afin de le coller dans un autre document. </w:t>
      </w:r>
      <w:r w:rsidRPr="00817ADA">
        <w:rPr>
          <w:b/>
        </w:rPr>
        <w:t>A</w:t>
      </w:r>
    </w:p>
    <w:p w14:paraId="48AD0DB4" w14:textId="4AB5B5DE" w:rsidR="00817ADA" w:rsidRPr="00113E57" w:rsidRDefault="00817ADA" w:rsidP="00817ADA">
      <w:pPr>
        <w:pStyle w:val="4Exerciceinstruction"/>
        <w:numPr>
          <w:ilvl w:val="1"/>
          <w:numId w:val="4"/>
        </w:numPr>
        <w:tabs>
          <w:tab w:val="num" w:pos="2459"/>
        </w:tabs>
        <w:ind w:left="1284"/>
      </w:pPr>
      <w:r>
        <w:t xml:space="preserve">Sara doit </w:t>
      </w:r>
      <w:r w:rsidRPr="000A76B1">
        <w:rPr>
          <w:i/>
        </w:rPr>
        <w:t>coller</w:t>
      </w:r>
      <w:r>
        <w:t xml:space="preserve"> du texte en utilisant la mise en forme du document de destination. </w:t>
      </w:r>
      <w:r w:rsidRPr="00817ADA">
        <w:rPr>
          <w:b/>
        </w:rPr>
        <w:t>C</w:t>
      </w:r>
    </w:p>
    <w:p w14:paraId="31F39167" w14:textId="41BEAB12" w:rsidR="00817ADA" w:rsidRDefault="00817ADA" w:rsidP="00817ADA">
      <w:pPr>
        <w:pStyle w:val="4Exerciceinstruction"/>
        <w:numPr>
          <w:ilvl w:val="1"/>
          <w:numId w:val="4"/>
        </w:numPr>
        <w:tabs>
          <w:tab w:val="num" w:pos="2459"/>
        </w:tabs>
        <w:ind w:left="1284"/>
      </w:pPr>
      <w:r>
        <w:t xml:space="preserve">Brigitte doit </w:t>
      </w:r>
      <w:r w:rsidRPr="000A76B1">
        <w:rPr>
          <w:i/>
        </w:rPr>
        <w:t>coller</w:t>
      </w:r>
      <w:r>
        <w:t xml:space="preserve"> du texte en utilisant la mise en forme du document de départ. </w:t>
      </w:r>
      <w:r w:rsidRPr="00817ADA">
        <w:rPr>
          <w:b/>
        </w:rPr>
        <w:t>D</w:t>
      </w:r>
    </w:p>
    <w:p w14:paraId="0A36A081" w14:textId="77777777" w:rsidR="00817ADA" w:rsidRDefault="00817ADA" w:rsidP="00817ADA">
      <w:pPr>
        <w:pStyle w:val="instruction"/>
        <w:ind w:left="927"/>
      </w:pPr>
    </w:p>
    <w:p w14:paraId="2F10ABF4" w14:textId="4EE38A1F" w:rsidR="00F53F8A" w:rsidRPr="00E47D3A" w:rsidRDefault="00F53F8A" w:rsidP="00F53F8A">
      <w:pPr>
        <w:pStyle w:val="instruction"/>
        <w:numPr>
          <w:ilvl w:val="0"/>
          <w:numId w:val="3"/>
        </w:numPr>
        <w:ind w:left="927"/>
      </w:pPr>
      <w:r w:rsidRPr="00E47D3A">
        <w:t xml:space="preserve">Encerclez la lettre </w:t>
      </w:r>
      <w:r w:rsidRPr="00E47D3A">
        <w:rPr>
          <w:b/>
        </w:rPr>
        <w:t>V</w:t>
      </w:r>
      <w:r w:rsidRPr="00E47D3A">
        <w:t xml:space="preserve"> si l’énoncé est vrai et la lettre </w:t>
      </w:r>
      <w:r w:rsidRPr="00E47D3A">
        <w:rPr>
          <w:b/>
        </w:rPr>
        <w:t>F</w:t>
      </w:r>
      <w:r w:rsidRPr="00E47D3A">
        <w:t xml:space="preserve"> s’il est faux.</w:t>
      </w:r>
    </w:p>
    <w:tbl>
      <w:tblPr>
        <w:tblW w:w="9274" w:type="dxa"/>
        <w:tblInd w:w="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18"/>
        <w:gridCol w:w="578"/>
        <w:gridCol w:w="578"/>
      </w:tblGrid>
      <w:tr w:rsidR="00F53F8A" w:rsidRPr="00E47D3A" w14:paraId="73D78B09" w14:textId="77777777" w:rsidTr="00F53F8A">
        <w:trPr>
          <w:trHeight w:val="309"/>
        </w:trPr>
        <w:tc>
          <w:tcPr>
            <w:tcW w:w="8118" w:type="dxa"/>
            <w:hideMark/>
          </w:tcPr>
          <w:p w14:paraId="2DA174CD" w14:textId="3EB27900" w:rsidR="00F53F8A" w:rsidRPr="00E47D3A" w:rsidRDefault="00F53F8A" w:rsidP="00CE5EDE">
            <w:pPr>
              <w:pStyle w:val="instruction"/>
              <w:spacing w:before="40" w:after="40" w:line="259" w:lineRule="auto"/>
              <w:ind w:left="357" w:hanging="357"/>
            </w:pPr>
            <w:r>
              <w:t>a.</w:t>
            </w:r>
            <w:r>
              <w:tab/>
              <w:t>Le Presse-p</w:t>
            </w:r>
            <w:r w:rsidRPr="00E47D3A">
              <w:t>apiers conserve les 25 derniers éléments coupés ou copiés.</w:t>
            </w:r>
          </w:p>
        </w:tc>
        <w:tc>
          <w:tcPr>
            <w:tcW w:w="578" w:type="dxa"/>
          </w:tcPr>
          <w:p w14:paraId="260AA90D" w14:textId="0FF56EFB" w:rsidR="00F53F8A" w:rsidRPr="00E47D3A" w:rsidRDefault="0034480F" w:rsidP="00CE5EDE">
            <w:pPr>
              <w:spacing w:after="40"/>
              <w:ind w:left="412" w:hanging="412"/>
              <w:jc w:val="center"/>
            </w:pPr>
            <w:r w:rsidRPr="00582917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B749552" wp14:editId="4075D039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244475</wp:posOffset>
                      </wp:positionV>
                      <wp:extent cx="206375" cy="190500"/>
                      <wp:effectExtent l="0" t="0" r="22225" b="19050"/>
                      <wp:wrapNone/>
                      <wp:docPr id="1" name="El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375" cy="1905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2D6316F" id="Ellipse 1" o:spid="_x0000_s1026" style="position:absolute;margin-left:1.2pt;margin-top:19.25pt;width:16.25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" filled="f" strokecolor="#974706 [1609]" strokeweight="2pt"/>
                  </w:pict>
                </mc:Fallback>
              </mc:AlternateContent>
            </w:r>
            <w:r w:rsidR="00F53F8A" w:rsidRPr="00E47D3A">
              <w:rPr>
                <w:b/>
              </w:rPr>
              <w:t>V</w:t>
            </w:r>
          </w:p>
        </w:tc>
        <w:tc>
          <w:tcPr>
            <w:tcW w:w="578" w:type="dxa"/>
          </w:tcPr>
          <w:p w14:paraId="020423A1" w14:textId="77777777" w:rsidR="00F53F8A" w:rsidRPr="00E47D3A" w:rsidRDefault="00F53F8A" w:rsidP="00CE5EDE">
            <w:pPr>
              <w:spacing w:after="40"/>
              <w:ind w:left="412" w:hanging="412"/>
              <w:jc w:val="center"/>
            </w:pPr>
            <w:r w:rsidRPr="00582917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650327" wp14:editId="3173441C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-965</wp:posOffset>
                      </wp:positionV>
                      <wp:extent cx="206734" cy="190832"/>
                      <wp:effectExtent l="0" t="0" r="22225" b="19050"/>
                      <wp:wrapNone/>
                      <wp:docPr id="2" name="Ellips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734" cy="190832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DD4F623" id="Ellipse 2" o:spid="_x0000_s1026" style="position:absolute;margin-left:1.05pt;margin-top:-.1pt;width:16.3pt;height:15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" filled="f" strokecolor="#974706 [1609]" strokeweight="2pt"/>
                  </w:pict>
                </mc:Fallback>
              </mc:AlternateContent>
            </w:r>
            <w:r w:rsidRPr="00E47D3A">
              <w:rPr>
                <w:b/>
              </w:rPr>
              <w:t>F</w:t>
            </w:r>
          </w:p>
        </w:tc>
      </w:tr>
      <w:tr w:rsidR="00F53F8A" w:rsidRPr="00E47D3A" w14:paraId="33A7F727" w14:textId="77777777" w:rsidTr="00F53F8A">
        <w:trPr>
          <w:trHeight w:val="658"/>
        </w:trPr>
        <w:tc>
          <w:tcPr>
            <w:tcW w:w="8118" w:type="dxa"/>
            <w:hideMark/>
          </w:tcPr>
          <w:p w14:paraId="2EFDD747" w14:textId="77777777" w:rsidR="00F53F8A" w:rsidRPr="00E47D3A" w:rsidRDefault="00F53F8A" w:rsidP="00CE5EDE">
            <w:pPr>
              <w:pStyle w:val="instruction"/>
              <w:spacing w:before="40" w:after="40" w:line="259" w:lineRule="auto"/>
              <w:ind w:left="357" w:hanging="357"/>
            </w:pPr>
            <w:r w:rsidRPr="00E47D3A">
              <w:t>b.</w:t>
            </w:r>
            <w:r w:rsidRPr="00E47D3A">
              <w:tab/>
              <w:t xml:space="preserve">Lorsque vous cliquez sur </w:t>
            </w:r>
            <w:r w:rsidRPr="001D4D22">
              <w:rPr>
                <w:b/>
              </w:rPr>
              <w:t>Coller</w:t>
            </w:r>
            <w:r w:rsidRPr="00E47D3A">
              <w:t>, c’est le dernier élément coupé ou copié qui est inséré.</w:t>
            </w:r>
            <w:bookmarkStart w:id="0" w:name="_GoBack"/>
            <w:bookmarkEnd w:id="0"/>
          </w:p>
        </w:tc>
        <w:tc>
          <w:tcPr>
            <w:tcW w:w="578" w:type="dxa"/>
          </w:tcPr>
          <w:p w14:paraId="5B3884B3" w14:textId="045BF1D8" w:rsidR="00F53F8A" w:rsidRPr="00E47D3A" w:rsidRDefault="0034480F" w:rsidP="00CE5EDE">
            <w:pPr>
              <w:spacing w:after="40"/>
              <w:ind w:left="412" w:hanging="412"/>
              <w:jc w:val="center"/>
            </w:pPr>
            <w:r w:rsidRPr="00582917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6DDCA60" wp14:editId="48CBA939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426085</wp:posOffset>
                      </wp:positionV>
                      <wp:extent cx="206375" cy="190500"/>
                      <wp:effectExtent l="0" t="0" r="22225" b="19050"/>
                      <wp:wrapNone/>
                      <wp:docPr id="3" name="El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375" cy="1905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C0CB113" id="Ellipse 3" o:spid="_x0000_s1026" style="position:absolute;margin-left:1.2pt;margin-top:33.55pt;width:16.25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" filled="f" strokecolor="#974706 [1609]" strokeweight="2pt"/>
                  </w:pict>
                </mc:Fallback>
              </mc:AlternateContent>
            </w:r>
            <w:r w:rsidR="00F53F8A" w:rsidRPr="00E47D3A">
              <w:rPr>
                <w:b/>
              </w:rPr>
              <w:t>V</w:t>
            </w:r>
          </w:p>
        </w:tc>
        <w:tc>
          <w:tcPr>
            <w:tcW w:w="578" w:type="dxa"/>
          </w:tcPr>
          <w:p w14:paraId="2247B2ED" w14:textId="77777777" w:rsidR="00F53F8A" w:rsidRPr="00E47D3A" w:rsidRDefault="00F53F8A" w:rsidP="00CE5EDE">
            <w:pPr>
              <w:spacing w:after="40"/>
              <w:ind w:left="412" w:hanging="412"/>
              <w:jc w:val="center"/>
            </w:pPr>
            <w:r w:rsidRPr="00E47D3A">
              <w:rPr>
                <w:b/>
              </w:rPr>
              <w:t>F</w:t>
            </w:r>
          </w:p>
        </w:tc>
      </w:tr>
      <w:tr w:rsidR="00F53F8A" w:rsidRPr="00967A21" w14:paraId="10F7E6FC" w14:textId="77777777" w:rsidTr="00F53F8A">
        <w:trPr>
          <w:trHeight w:val="658"/>
        </w:trPr>
        <w:tc>
          <w:tcPr>
            <w:tcW w:w="8118" w:type="dxa"/>
          </w:tcPr>
          <w:p w14:paraId="4DC170D4" w14:textId="42D32A07" w:rsidR="00F53F8A" w:rsidRPr="00E47D3A" w:rsidRDefault="00F53F8A" w:rsidP="00CE5EDE">
            <w:pPr>
              <w:pStyle w:val="instruction"/>
              <w:spacing w:before="40" w:after="40" w:line="259" w:lineRule="auto"/>
              <w:ind w:left="357" w:hanging="357"/>
            </w:pPr>
            <w:r>
              <w:t>c.</w:t>
            </w:r>
            <w:r>
              <w:tab/>
              <w:t>Les éléments du Presse-p</w:t>
            </w:r>
            <w:r w:rsidRPr="00E47D3A">
              <w:t>apiers demeurent disponibles jusqu’à ce que tous les logiciels d’Office soient fermés.</w:t>
            </w:r>
          </w:p>
        </w:tc>
        <w:tc>
          <w:tcPr>
            <w:tcW w:w="578" w:type="dxa"/>
          </w:tcPr>
          <w:p w14:paraId="111250CE" w14:textId="7F5F4160" w:rsidR="00F53F8A" w:rsidRPr="00E47D3A" w:rsidRDefault="00F53F8A" w:rsidP="00CE5EDE">
            <w:pPr>
              <w:spacing w:after="40"/>
              <w:ind w:left="412" w:hanging="412"/>
              <w:jc w:val="center"/>
            </w:pPr>
            <w:r w:rsidRPr="00E47D3A">
              <w:rPr>
                <w:b/>
              </w:rPr>
              <w:t>V</w:t>
            </w:r>
          </w:p>
        </w:tc>
        <w:tc>
          <w:tcPr>
            <w:tcW w:w="578" w:type="dxa"/>
          </w:tcPr>
          <w:p w14:paraId="06B2B5DF" w14:textId="77777777" w:rsidR="00F53F8A" w:rsidRPr="00967A21" w:rsidRDefault="00F53F8A" w:rsidP="00CE5EDE">
            <w:pPr>
              <w:spacing w:after="40"/>
              <w:ind w:left="412" w:hanging="412"/>
              <w:jc w:val="center"/>
            </w:pPr>
            <w:r w:rsidRPr="00E47D3A">
              <w:rPr>
                <w:b/>
              </w:rPr>
              <w:t>F</w:t>
            </w:r>
          </w:p>
        </w:tc>
      </w:tr>
    </w:tbl>
    <w:p w14:paraId="10C6ACD1" w14:textId="34497D46" w:rsidR="00051BF3" w:rsidRPr="003E569E" w:rsidRDefault="00051BF3" w:rsidP="00817ADA">
      <w:pPr>
        <w:pStyle w:val="instruction"/>
        <w:spacing w:before="120"/>
      </w:pPr>
    </w:p>
    <w:sectPr w:rsidR="00051BF3" w:rsidRPr="003E569E" w:rsidSect="00F53F8A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53844"/>
    <w:multiLevelType w:val="multilevel"/>
    <w:tmpl w:val="42703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9E"/>
    <w:rsid w:val="00051BF3"/>
    <w:rsid w:val="00063D33"/>
    <w:rsid w:val="00070EAC"/>
    <w:rsid w:val="00082E66"/>
    <w:rsid w:val="000D6CC6"/>
    <w:rsid w:val="001053FD"/>
    <w:rsid w:val="00116749"/>
    <w:rsid w:val="001646C0"/>
    <w:rsid w:val="00164D19"/>
    <w:rsid w:val="001D4D22"/>
    <w:rsid w:val="001F55F5"/>
    <w:rsid w:val="002012A4"/>
    <w:rsid w:val="002059E2"/>
    <w:rsid w:val="0021223E"/>
    <w:rsid w:val="002477AD"/>
    <w:rsid w:val="002D057A"/>
    <w:rsid w:val="00322CA0"/>
    <w:rsid w:val="003327CC"/>
    <w:rsid w:val="0034480F"/>
    <w:rsid w:val="003547EF"/>
    <w:rsid w:val="00363061"/>
    <w:rsid w:val="0038137C"/>
    <w:rsid w:val="003E180C"/>
    <w:rsid w:val="003E569E"/>
    <w:rsid w:val="00413808"/>
    <w:rsid w:val="0042698F"/>
    <w:rsid w:val="00472612"/>
    <w:rsid w:val="00485331"/>
    <w:rsid w:val="00541535"/>
    <w:rsid w:val="00553D3E"/>
    <w:rsid w:val="005B03A9"/>
    <w:rsid w:val="005B7F03"/>
    <w:rsid w:val="00666D9B"/>
    <w:rsid w:val="00673570"/>
    <w:rsid w:val="00734F30"/>
    <w:rsid w:val="007412BD"/>
    <w:rsid w:val="007528A1"/>
    <w:rsid w:val="00752E9D"/>
    <w:rsid w:val="007666E3"/>
    <w:rsid w:val="00774BF3"/>
    <w:rsid w:val="00787B3B"/>
    <w:rsid w:val="00817ADA"/>
    <w:rsid w:val="008855F3"/>
    <w:rsid w:val="008D04EF"/>
    <w:rsid w:val="008D7619"/>
    <w:rsid w:val="00903DCF"/>
    <w:rsid w:val="00914C8F"/>
    <w:rsid w:val="0093454C"/>
    <w:rsid w:val="00937160"/>
    <w:rsid w:val="00977630"/>
    <w:rsid w:val="009F57B0"/>
    <w:rsid w:val="00A8634B"/>
    <w:rsid w:val="00A956FD"/>
    <w:rsid w:val="00B0304C"/>
    <w:rsid w:val="00B21493"/>
    <w:rsid w:val="00BE62EF"/>
    <w:rsid w:val="00CC6860"/>
    <w:rsid w:val="00CE0858"/>
    <w:rsid w:val="00CE4481"/>
    <w:rsid w:val="00D652A8"/>
    <w:rsid w:val="00E47D3A"/>
    <w:rsid w:val="00E906CB"/>
    <w:rsid w:val="00F27D22"/>
    <w:rsid w:val="00F3229E"/>
    <w:rsid w:val="00F53F8A"/>
    <w:rsid w:val="00FC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31CE"/>
  <w15:docId w15:val="{E7359B0C-E240-489C-B281-796493B3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3229E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F3229E"/>
    <w:p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F3229E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rsid w:val="003E180C"/>
    <w:rPr>
      <w:sz w:val="16"/>
      <w:szCs w:val="16"/>
    </w:rPr>
  </w:style>
  <w:style w:type="paragraph" w:styleId="Commentaire">
    <w:name w:val="annotation text"/>
    <w:basedOn w:val="Normal"/>
    <w:semiHidden/>
    <w:rsid w:val="003E180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E180C"/>
    <w:rPr>
      <w:b/>
      <w:bCs/>
    </w:rPr>
  </w:style>
  <w:style w:type="paragraph" w:styleId="Textedebulles">
    <w:name w:val="Balloon Text"/>
    <w:basedOn w:val="Normal"/>
    <w:semiHidden/>
    <w:rsid w:val="003E180C"/>
    <w:rPr>
      <w:rFonts w:ascii="Tahoma" w:hAnsi="Tahoma" w:cs="Tahoma"/>
      <w:sz w:val="16"/>
      <w:szCs w:val="16"/>
    </w:rPr>
  </w:style>
  <w:style w:type="paragraph" w:customStyle="1" w:styleId="4Exerciseinstruction">
    <w:name w:val="4Exerciseinstruction"/>
    <w:basedOn w:val="Normal"/>
    <w:qFormat/>
    <w:rsid w:val="00E47D3A"/>
    <w:pPr>
      <w:spacing w:after="80"/>
    </w:pPr>
    <w:rPr>
      <w:szCs w:val="20"/>
      <w:lang w:eastAsia="fr-FR"/>
    </w:rPr>
  </w:style>
  <w:style w:type="paragraph" w:customStyle="1" w:styleId="4Exerciceinstruction">
    <w:name w:val="4 Exercice instruction"/>
    <w:basedOn w:val="Normal"/>
    <w:qFormat/>
    <w:rsid w:val="00E47D3A"/>
    <w:pPr>
      <w:tabs>
        <w:tab w:val="num" w:pos="1070"/>
      </w:tabs>
      <w:spacing w:after="80"/>
      <w:ind w:left="1070" w:hanging="360"/>
    </w:pPr>
    <w:rPr>
      <w:szCs w:val="20"/>
      <w:lang w:eastAsia="fr-FR"/>
    </w:rPr>
  </w:style>
  <w:style w:type="paragraph" w:customStyle="1" w:styleId="2PageExercise">
    <w:name w:val="2 Page Exercise"/>
    <w:basedOn w:val="Normal"/>
    <w:rsid w:val="00CE0858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 w:themeColor="text2" w:themeShade="BF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microsoft.com/office/2007/relationships/hdphoto" Target="media/hdphoto4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0" Type="http://schemas.microsoft.com/office/2007/relationships/hdphoto" Target="media/hdphoto3.wd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1testAmy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135</Words>
  <Characters>748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11</vt:lpstr>
      <vt:lpstr>Chapitre 11</vt:lpstr>
    </vt:vector>
  </TitlesOfParts>
  <Company>Hewlett-Packard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11</dc:title>
  <dc:creator>Naziha Rechoum</dc:creator>
  <cp:lastModifiedBy>Nathalie Ong Tone</cp:lastModifiedBy>
  <cp:revision>15</cp:revision>
  <dcterms:created xsi:type="dcterms:W3CDTF">2013-07-26T13:41:00Z</dcterms:created>
  <dcterms:modified xsi:type="dcterms:W3CDTF">2017-02-15T18:00:00Z</dcterms:modified>
</cp:coreProperties>
</file>