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A203" w14:textId="4B86F9D4" w:rsidR="00211941" w:rsidRPr="00211941" w:rsidRDefault="00211941" w:rsidP="0021194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</w:pPr>
      <w:r w:rsidRPr="00211941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sym w:font="Wingdings" w:char="F0DC"/>
      </w:r>
      <w:r w:rsidRPr="00211941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tab/>
      </w:r>
      <w:r w:rsidRPr="00211941"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  <w:t>Exercice 8.1</w:t>
      </w:r>
    </w:p>
    <w:p w14:paraId="1AA43372" w14:textId="77777777" w:rsidR="00211941" w:rsidRPr="00211941" w:rsidRDefault="00211941" w:rsidP="00211941">
      <w:pPr>
        <w:numPr>
          <w:ilvl w:val="0"/>
          <w:numId w:val="14"/>
        </w:numPr>
        <w:tabs>
          <w:tab w:val="num" w:pos="644"/>
        </w:tabs>
        <w:spacing w:after="80"/>
        <w:ind w:left="927"/>
        <w:rPr>
          <w:szCs w:val="20"/>
          <w:lang w:eastAsia="fr-FR"/>
        </w:rPr>
      </w:pPr>
      <w:r w:rsidRPr="00211941">
        <w:rPr>
          <w:szCs w:val="20"/>
          <w:lang w:eastAsia="fr-FR"/>
        </w:rPr>
        <w:t>Observez les règles ci-dessous. Indiquez la largeur de la zone de travail de chacune d’elles.</w:t>
      </w:r>
    </w:p>
    <w:p w14:paraId="285654B0" w14:textId="482E05FD" w:rsidR="00211941" w:rsidRDefault="00211941" w:rsidP="00211941">
      <w:pPr>
        <w:numPr>
          <w:ilvl w:val="1"/>
          <w:numId w:val="14"/>
        </w:numPr>
        <w:tabs>
          <w:tab w:val="num" w:pos="1724"/>
        </w:tabs>
        <w:spacing w:after="80"/>
        <w:ind w:left="1284"/>
        <w:rPr>
          <w:szCs w:val="20"/>
          <w:lang w:eastAsia="fr-FR"/>
        </w:rPr>
      </w:pPr>
      <w:r w:rsidRPr="00211941">
        <w:rPr>
          <w:noProof/>
          <w:position w:val="-6"/>
          <w:szCs w:val="20"/>
          <w:lang w:val="en-CA" w:eastAsia="en-CA"/>
        </w:rPr>
        <w:drawing>
          <wp:inline distT="0" distB="0" distL="0" distR="0" wp14:anchorId="0A356D4A" wp14:editId="3EAE6682">
            <wp:extent cx="5580000" cy="218266"/>
            <wp:effectExtent l="19050" t="19050" r="0" b="0"/>
            <wp:docPr id="678" name="Image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218266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28A89D4B" w14:textId="3EA691E3" w:rsidR="00211941" w:rsidRDefault="00211941" w:rsidP="00211941">
      <w:pPr>
        <w:spacing w:after="80"/>
        <w:ind w:left="1284"/>
        <w:rPr>
          <w:szCs w:val="20"/>
          <w:lang w:eastAsia="fr-FR"/>
        </w:rPr>
      </w:pPr>
      <w:r>
        <w:rPr>
          <w:szCs w:val="20"/>
          <w:lang w:eastAsia="fr-FR"/>
        </w:rPr>
        <w:t>8,75 cm</w:t>
      </w:r>
    </w:p>
    <w:p w14:paraId="66B47616" w14:textId="77777777" w:rsidR="00211941" w:rsidRPr="00211941" w:rsidRDefault="00211941" w:rsidP="00211941">
      <w:pPr>
        <w:ind w:left="1284"/>
        <w:rPr>
          <w:szCs w:val="20"/>
          <w:lang w:eastAsia="fr-FR"/>
        </w:rPr>
      </w:pPr>
    </w:p>
    <w:p w14:paraId="62781518" w14:textId="3423209B" w:rsidR="00211941" w:rsidRDefault="00211941" w:rsidP="00211941">
      <w:pPr>
        <w:numPr>
          <w:ilvl w:val="1"/>
          <w:numId w:val="14"/>
        </w:numPr>
        <w:tabs>
          <w:tab w:val="num" w:pos="1724"/>
        </w:tabs>
        <w:spacing w:after="80"/>
        <w:ind w:left="1284"/>
        <w:rPr>
          <w:szCs w:val="20"/>
          <w:lang w:eastAsia="fr-FR"/>
        </w:rPr>
      </w:pPr>
      <w:r w:rsidRPr="00211941">
        <w:rPr>
          <w:noProof/>
          <w:position w:val="-6"/>
          <w:szCs w:val="20"/>
          <w:lang w:val="en-CA" w:eastAsia="en-CA"/>
        </w:rPr>
        <w:drawing>
          <wp:inline distT="0" distB="0" distL="0" distR="0" wp14:anchorId="439F4CAA" wp14:editId="514CDB84">
            <wp:extent cx="5580000" cy="191832"/>
            <wp:effectExtent l="19050" t="19050" r="190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191832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42A6A264" w14:textId="6AFE6F13" w:rsidR="00211941" w:rsidRDefault="00C53C56" w:rsidP="00211941">
      <w:pPr>
        <w:spacing w:after="80"/>
        <w:ind w:left="1284"/>
        <w:rPr>
          <w:szCs w:val="20"/>
          <w:lang w:eastAsia="fr-FR"/>
        </w:rPr>
      </w:pPr>
      <w:r>
        <w:rPr>
          <w:szCs w:val="20"/>
          <w:lang w:eastAsia="fr-FR"/>
        </w:rPr>
        <w:t>7 cm</w:t>
      </w:r>
    </w:p>
    <w:p w14:paraId="0F24B35C" w14:textId="77777777" w:rsidR="00211941" w:rsidRPr="00211941" w:rsidRDefault="00211941" w:rsidP="00211941">
      <w:pPr>
        <w:ind w:left="1284"/>
        <w:rPr>
          <w:szCs w:val="20"/>
          <w:lang w:eastAsia="fr-FR"/>
        </w:rPr>
      </w:pPr>
    </w:p>
    <w:p w14:paraId="5232E955" w14:textId="3F6A8613" w:rsidR="0033543A" w:rsidRDefault="00211941" w:rsidP="00211941">
      <w:pPr>
        <w:numPr>
          <w:ilvl w:val="1"/>
          <w:numId w:val="14"/>
        </w:numPr>
        <w:tabs>
          <w:tab w:val="num" w:pos="1724"/>
        </w:tabs>
        <w:spacing w:after="80"/>
        <w:ind w:left="1284"/>
        <w:rPr>
          <w:szCs w:val="20"/>
          <w:lang w:eastAsia="fr-FR"/>
        </w:rPr>
      </w:pPr>
      <w:r w:rsidRPr="00211941">
        <w:rPr>
          <w:noProof/>
          <w:position w:val="-6"/>
          <w:szCs w:val="20"/>
          <w:lang w:val="en-CA" w:eastAsia="en-CA"/>
        </w:rPr>
        <w:drawing>
          <wp:inline distT="0" distB="0" distL="0" distR="0" wp14:anchorId="0C8E34EB" wp14:editId="4690C64E">
            <wp:extent cx="5580000" cy="140837"/>
            <wp:effectExtent l="19050" t="19050" r="0" b="0"/>
            <wp:docPr id="696" name="Image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140837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74A66802" w14:textId="7089988E" w:rsidR="00211941" w:rsidRPr="00211941" w:rsidRDefault="00C53C56" w:rsidP="00211941">
      <w:pPr>
        <w:spacing w:after="80"/>
        <w:ind w:left="1284"/>
        <w:rPr>
          <w:szCs w:val="20"/>
          <w:lang w:eastAsia="fr-FR"/>
        </w:rPr>
      </w:pPr>
      <w:r>
        <w:rPr>
          <w:szCs w:val="20"/>
          <w:lang w:eastAsia="fr-FR"/>
        </w:rPr>
        <w:t>13,5 c</w:t>
      </w:r>
      <w:bookmarkStart w:id="0" w:name="_GoBack"/>
      <w:bookmarkEnd w:id="0"/>
      <w:r>
        <w:rPr>
          <w:szCs w:val="20"/>
          <w:lang w:eastAsia="fr-FR"/>
        </w:rPr>
        <w:t>m</w:t>
      </w:r>
    </w:p>
    <w:sectPr w:rsidR="00211941" w:rsidRPr="00211941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325C57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53F04"/>
    <w:rsid w:val="001646C0"/>
    <w:rsid w:val="00164D19"/>
    <w:rsid w:val="001D4D22"/>
    <w:rsid w:val="001F55F5"/>
    <w:rsid w:val="002012A4"/>
    <w:rsid w:val="002059E2"/>
    <w:rsid w:val="00211941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E1AA4"/>
    <w:rsid w:val="00BE62EF"/>
    <w:rsid w:val="00C33379"/>
    <w:rsid w:val="00C53C56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2119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28</cp:revision>
  <dcterms:created xsi:type="dcterms:W3CDTF">2013-07-26T13:41:00Z</dcterms:created>
  <dcterms:modified xsi:type="dcterms:W3CDTF">2017-04-20T13:51:00Z</dcterms:modified>
</cp:coreProperties>
</file>