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C164FF">
        <w:t>2.</w:t>
      </w:r>
      <w:r w:rsidR="00146731">
        <w:t>1</w:t>
      </w:r>
      <w:r w:rsidR="00C164FF">
        <w:t>9</w:t>
      </w:r>
    </w:p>
    <w:p w:rsidR="00C164FF" w:rsidRDefault="00C164FF" w:rsidP="00D82550">
      <w:pPr>
        <w:pStyle w:val="instruction"/>
        <w:ind w:left="851"/>
      </w:pPr>
      <w:bookmarkStart w:id="0" w:name="_GoBack"/>
      <w:bookmarkEnd w:id="0"/>
      <w:r w:rsidRPr="00EB46A1">
        <w:t>Quelle méthode avez-vous utilisée pour créer la liste de données?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C164FF" w:rsidRPr="005A3789" w:rsidTr="00146731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4FF" w:rsidRPr="00B41B34" w:rsidRDefault="00C164FF" w:rsidP="00146731">
            <w:pPr>
              <w:pStyle w:val="4Exerciceinstruction"/>
              <w:spacing w:before="80" w:after="0"/>
              <w:ind w:left="0" w:firstLine="0"/>
            </w:pPr>
            <w:r>
              <w:t>Tableau Word ou l’option Entrer une nouvelle liste</w:t>
            </w:r>
          </w:p>
        </w:tc>
      </w:tr>
    </w:tbl>
    <w:p w:rsidR="00C164FF" w:rsidRPr="00EB46A1" w:rsidRDefault="00C164FF" w:rsidP="00C164FF">
      <w:pPr>
        <w:pStyle w:val="instruction"/>
        <w:numPr>
          <w:ilvl w:val="0"/>
          <w:numId w:val="0"/>
        </w:numPr>
        <w:ind w:left="927"/>
      </w:pPr>
    </w:p>
    <w:p w:rsidR="00C164FF" w:rsidRDefault="00C164FF" w:rsidP="00C164FF">
      <w:pPr>
        <w:pStyle w:val="4Exerciseinstruction"/>
        <w:numPr>
          <w:ilvl w:val="0"/>
          <w:numId w:val="3"/>
        </w:numPr>
        <w:tabs>
          <w:tab w:val="num" w:pos="644"/>
          <w:tab w:val="num" w:pos="8299"/>
        </w:tabs>
        <w:ind w:left="924" w:hanging="357"/>
      </w:pPr>
      <w:r w:rsidRPr="00EB46A1">
        <w:t>Quelle option avez-vous sélectionnée pour vous assurer de l’exactitude de l’adresse des destinataires?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C164FF" w:rsidRPr="005A3789" w:rsidTr="00146731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4FF" w:rsidRPr="00B41B34" w:rsidRDefault="00C164FF" w:rsidP="00146731">
            <w:pPr>
              <w:pStyle w:val="4Exerciceinstruction"/>
              <w:spacing w:before="80" w:after="0"/>
              <w:ind w:left="0" w:firstLine="0"/>
            </w:pPr>
            <w:r>
              <w:t>L’option Faire correspondre les champs</w:t>
            </w:r>
          </w:p>
        </w:tc>
      </w:tr>
    </w:tbl>
    <w:p w:rsidR="00C164FF" w:rsidRPr="00EB46A1" w:rsidRDefault="00C164FF" w:rsidP="00C164FF">
      <w:pPr>
        <w:pStyle w:val="4Exerciseinstruction"/>
        <w:tabs>
          <w:tab w:val="num" w:pos="8299"/>
        </w:tabs>
        <w:ind w:left="924"/>
      </w:pPr>
    </w:p>
    <w:p w:rsidR="00C164FF" w:rsidRDefault="00C164FF" w:rsidP="00C164FF">
      <w:pPr>
        <w:pStyle w:val="4Exerciseinstruction"/>
        <w:numPr>
          <w:ilvl w:val="0"/>
          <w:numId w:val="3"/>
        </w:numPr>
        <w:tabs>
          <w:tab w:val="num" w:pos="644"/>
          <w:tab w:val="num" w:pos="8299"/>
        </w:tabs>
        <w:ind w:left="924" w:hanging="357"/>
      </w:pPr>
      <w:r w:rsidRPr="00EB46A1">
        <w:t>Quel nom avez-vous attribué aux documents de base et fusionné?</w:t>
      </w:r>
    </w:p>
    <w:tbl>
      <w:tblPr>
        <w:tblStyle w:val="Grilledutableau"/>
        <w:tblW w:w="9072" w:type="dxa"/>
        <w:tblInd w:w="9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164FF" w:rsidRPr="005A3789" w:rsidTr="00146731">
        <w:tc>
          <w:tcPr>
            <w:tcW w:w="9425" w:type="dxa"/>
            <w:tcBorders>
              <w:bottom w:val="single" w:sz="4" w:space="0" w:color="auto"/>
            </w:tcBorders>
          </w:tcPr>
          <w:p w:rsidR="00C164FF" w:rsidRPr="00B41B34" w:rsidRDefault="00C164FF" w:rsidP="00146731">
            <w:pPr>
              <w:pStyle w:val="4Exerciceinstruction"/>
              <w:spacing w:before="80" w:after="0"/>
              <w:ind w:left="0" w:firstLine="0"/>
            </w:pPr>
            <w:r>
              <w:t>Cuirs Lionel base</w:t>
            </w:r>
          </w:p>
        </w:tc>
      </w:tr>
      <w:tr w:rsidR="00146731" w:rsidRPr="005A3789" w:rsidTr="00146731">
        <w:tc>
          <w:tcPr>
            <w:tcW w:w="9425" w:type="dxa"/>
            <w:tcBorders>
              <w:top w:val="single" w:sz="4" w:space="0" w:color="auto"/>
            </w:tcBorders>
          </w:tcPr>
          <w:p w:rsidR="00146731" w:rsidRDefault="00146731" w:rsidP="00146731">
            <w:pPr>
              <w:pStyle w:val="4Exerciceinstruction"/>
              <w:spacing w:before="80" w:after="0"/>
            </w:pPr>
            <w:r>
              <w:t>Cuirs Lionel fusionné</w:t>
            </w:r>
          </w:p>
        </w:tc>
      </w:tr>
    </w:tbl>
    <w:p w:rsidR="00C164FF" w:rsidRPr="00EB46A1" w:rsidRDefault="00C164FF" w:rsidP="00C164FF">
      <w:pPr>
        <w:pStyle w:val="4Exerciseinstruction"/>
        <w:tabs>
          <w:tab w:val="num" w:pos="8299"/>
        </w:tabs>
        <w:ind w:left="924"/>
      </w:pPr>
    </w:p>
    <w:sectPr w:rsidR="00C164FF" w:rsidRPr="00EB46A1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5394B76A"/>
    <w:lvl w:ilvl="0" w:tplc="1B889540">
      <w:start w:val="2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163F9A"/>
    <w:multiLevelType w:val="hybridMultilevel"/>
    <w:tmpl w:val="5228507C"/>
    <w:lvl w:ilvl="0" w:tplc="1ED8CDF6">
      <w:start w:val="3"/>
      <w:numFmt w:val="decimal"/>
      <w:lvlText w:val="%1."/>
      <w:lvlJc w:val="left"/>
      <w:pPr>
        <w:ind w:left="1644" w:hanging="360"/>
      </w:pPr>
      <w:rPr>
        <w:rFonts w:ascii="Times New Roman" w:hAnsi="Times New Roman" w:cs="Times New Roman" w:hint="default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2364" w:hanging="360"/>
      </w:pPr>
    </w:lvl>
    <w:lvl w:ilvl="2" w:tplc="0C0C001B" w:tentative="1">
      <w:start w:val="1"/>
      <w:numFmt w:val="lowerRoman"/>
      <w:lvlText w:val="%3."/>
      <w:lvlJc w:val="right"/>
      <w:pPr>
        <w:ind w:left="3084" w:hanging="180"/>
      </w:pPr>
    </w:lvl>
    <w:lvl w:ilvl="3" w:tplc="0C0C000F" w:tentative="1">
      <w:start w:val="1"/>
      <w:numFmt w:val="decimal"/>
      <w:lvlText w:val="%4."/>
      <w:lvlJc w:val="left"/>
      <w:pPr>
        <w:ind w:left="3804" w:hanging="360"/>
      </w:pPr>
    </w:lvl>
    <w:lvl w:ilvl="4" w:tplc="0C0C0019" w:tentative="1">
      <w:start w:val="1"/>
      <w:numFmt w:val="lowerLetter"/>
      <w:lvlText w:val="%5."/>
      <w:lvlJc w:val="left"/>
      <w:pPr>
        <w:ind w:left="4524" w:hanging="360"/>
      </w:pPr>
    </w:lvl>
    <w:lvl w:ilvl="5" w:tplc="0C0C001B" w:tentative="1">
      <w:start w:val="1"/>
      <w:numFmt w:val="lowerRoman"/>
      <w:lvlText w:val="%6."/>
      <w:lvlJc w:val="right"/>
      <w:pPr>
        <w:ind w:left="5244" w:hanging="180"/>
      </w:pPr>
    </w:lvl>
    <w:lvl w:ilvl="6" w:tplc="0C0C000F" w:tentative="1">
      <w:start w:val="1"/>
      <w:numFmt w:val="decimal"/>
      <w:lvlText w:val="%7."/>
      <w:lvlJc w:val="left"/>
      <w:pPr>
        <w:ind w:left="5964" w:hanging="360"/>
      </w:pPr>
    </w:lvl>
    <w:lvl w:ilvl="7" w:tplc="0C0C0019" w:tentative="1">
      <w:start w:val="1"/>
      <w:numFmt w:val="lowerLetter"/>
      <w:lvlText w:val="%8."/>
      <w:lvlJc w:val="left"/>
      <w:pPr>
        <w:ind w:left="6684" w:hanging="360"/>
      </w:pPr>
    </w:lvl>
    <w:lvl w:ilvl="8" w:tplc="0C0C001B" w:tentative="1">
      <w:start w:val="1"/>
      <w:numFmt w:val="lowerRoman"/>
      <w:lvlText w:val="%9."/>
      <w:lvlJc w:val="right"/>
      <w:pPr>
        <w:ind w:left="7404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731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3655D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164FF"/>
    <w:rsid w:val="00CB71A6"/>
    <w:rsid w:val="00CC42F1"/>
    <w:rsid w:val="00CC438A"/>
    <w:rsid w:val="00CC6860"/>
    <w:rsid w:val="00D4194E"/>
    <w:rsid w:val="00D56FDC"/>
    <w:rsid w:val="00D82550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D88C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seinstruction">
    <w:name w:val="4Exerciseinstruction"/>
    <w:basedOn w:val="Normal"/>
    <w:qFormat/>
    <w:rsid w:val="00C164FF"/>
    <w:pPr>
      <w:spacing w:after="8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Julie Vézina</cp:lastModifiedBy>
  <cp:revision>21</cp:revision>
  <dcterms:created xsi:type="dcterms:W3CDTF">2013-09-16T21:12:00Z</dcterms:created>
  <dcterms:modified xsi:type="dcterms:W3CDTF">2017-05-15T14:46:00Z</dcterms:modified>
</cp:coreProperties>
</file>