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48" w:type="dxa"/>
        <w:tblInd w:w="250" w:type="dxa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single" w:sz="8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35"/>
        <w:gridCol w:w="7613"/>
      </w:tblGrid>
      <w:tr w:rsidR="003136A1" w:rsidRPr="00CA5138" w14:paraId="6FF1437A" w14:textId="77777777" w:rsidTr="00550CFF">
        <w:tc>
          <w:tcPr>
            <w:tcW w:w="9348" w:type="dxa"/>
            <w:gridSpan w:val="2"/>
            <w:shd w:val="clear" w:color="auto" w:fill="auto"/>
          </w:tcPr>
          <w:p w14:paraId="2195191D" w14:textId="35D91587" w:rsidR="003136A1" w:rsidRPr="003136A1" w:rsidRDefault="00782F6A" w:rsidP="00773D85">
            <w:pPr>
              <w:spacing w:before="120" w:after="120"/>
              <w:jc w:val="center"/>
              <w:rPr>
                <w:rFonts w:ascii="Arial" w:hAnsi="Arial" w:cs="Arial"/>
                <w:b/>
                <w:sz w:val="44"/>
                <w:szCs w:val="44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44"/>
                <w:szCs w:val="44"/>
                <w:lang w:val="fr-CA"/>
              </w:rPr>
              <w:t>L’</w:t>
            </w:r>
            <w:r w:rsidR="00611DB2">
              <w:rPr>
                <w:rFonts w:ascii="Arial" w:hAnsi="Arial" w:cs="Arial"/>
                <w:b/>
                <w:sz w:val="44"/>
                <w:szCs w:val="44"/>
                <w:lang w:val="fr-CA"/>
              </w:rPr>
              <w:t>est</w:t>
            </w:r>
            <w:r w:rsidR="003136A1" w:rsidRPr="003136A1">
              <w:rPr>
                <w:rFonts w:ascii="Arial" w:hAnsi="Arial" w:cs="Arial"/>
                <w:b/>
                <w:sz w:val="44"/>
                <w:szCs w:val="44"/>
                <w:lang w:val="fr-CA"/>
              </w:rPr>
              <w:t xml:space="preserve"> du Canada</w:t>
            </w:r>
          </w:p>
        </w:tc>
      </w:tr>
      <w:tr w:rsidR="003136A1" w:rsidRPr="00782F6A" w14:paraId="19BC6D4F" w14:textId="77777777" w:rsidTr="00550CFF">
        <w:tc>
          <w:tcPr>
            <w:tcW w:w="9348" w:type="dxa"/>
            <w:gridSpan w:val="2"/>
            <w:shd w:val="clear" w:color="auto" w:fill="auto"/>
          </w:tcPr>
          <w:p w14:paraId="15B69D47" w14:textId="77777777" w:rsidR="003136A1" w:rsidRPr="00782F6A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782F6A">
              <w:rPr>
                <w:rFonts w:ascii="Arial" w:hAnsi="Arial" w:cs="Arial"/>
                <w:b/>
                <w:sz w:val="28"/>
                <w:szCs w:val="28"/>
                <w:lang w:val="fr-CA"/>
              </w:rPr>
              <w:t>Québec</w:t>
            </w:r>
          </w:p>
        </w:tc>
      </w:tr>
      <w:tr w:rsidR="003C2BF3" w:rsidRPr="00875148" w14:paraId="54CE884E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CBA323C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E260D07" w14:textId="1778EC69" w:rsidR="00B30E4B" w:rsidRPr="00CA5138" w:rsidRDefault="00875148" w:rsidP="003C7960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 xml:space="preserve">Le Québec est devenu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 xml:space="preserve">province canadienne </w:t>
            </w:r>
            <w:r>
              <w:rPr>
                <w:lang w:val="fr-CA"/>
              </w:rPr>
              <w:t>en</w:t>
            </w:r>
            <w:r w:rsidRPr="00CA5138">
              <w:rPr>
                <w:lang w:val="fr-CA"/>
              </w:rPr>
              <w:t xml:space="preserve"> 1867, </w:t>
            </w:r>
            <w:r>
              <w:rPr>
                <w:lang w:val="fr-CA"/>
              </w:rPr>
              <w:t>au moment</w:t>
            </w:r>
            <w:r w:rsidRPr="00CA5138">
              <w:rPr>
                <w:lang w:val="fr-CA"/>
              </w:rPr>
              <w:t xml:space="preserve"> de la création de la fédéra</w:t>
            </w:r>
            <w:r>
              <w:rPr>
                <w:lang w:val="fr-CA"/>
              </w:rPr>
              <w:t>tion du Canada. Son nom vient d’</w:t>
            </w:r>
            <w:r w:rsidRPr="00CA5138">
              <w:rPr>
                <w:lang w:val="fr-CA"/>
              </w:rPr>
              <w:t xml:space="preserve">un terme algonquin qui signifie </w:t>
            </w:r>
            <w:r>
              <w:rPr>
                <w:lang w:val="fr-CA"/>
              </w:rPr>
              <w:t>« </w:t>
            </w:r>
            <w:r w:rsidRPr="00CA5138">
              <w:rPr>
                <w:lang w:val="fr-CA"/>
              </w:rPr>
              <w:t>rétrécissement du fleuve</w:t>
            </w:r>
            <w:r>
              <w:rPr>
                <w:lang w:val="fr-CA"/>
              </w:rPr>
              <w:t> »</w:t>
            </w:r>
            <w:r w:rsidRPr="00CA5138">
              <w:rPr>
                <w:lang w:val="fr-CA"/>
              </w:rPr>
              <w:t xml:space="preserve"> et qui fait</w:t>
            </w:r>
            <w:r>
              <w:rPr>
                <w:lang w:val="fr-CA"/>
              </w:rPr>
              <w:t xml:space="preserve"> référence à la partie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 près de la ville de Québec.</w:t>
            </w:r>
            <w:r>
              <w:rPr>
                <w:lang w:val="fr-CA"/>
              </w:rPr>
              <w:t xml:space="preserve"> L</w:t>
            </w:r>
            <w:r w:rsidRPr="00CA5138">
              <w:rPr>
                <w:lang w:val="fr-CA"/>
              </w:rPr>
              <w:t>es plus grandes villes de la province</w:t>
            </w:r>
            <w:r>
              <w:rPr>
                <w:lang w:val="fr-CA"/>
              </w:rPr>
              <w:t xml:space="preserve"> de Québec </w:t>
            </w:r>
            <w:r w:rsidRPr="00CA5138">
              <w:rPr>
                <w:lang w:val="fr-CA"/>
              </w:rPr>
              <w:t>sont</w:t>
            </w:r>
            <w:r>
              <w:rPr>
                <w:lang w:val="fr-CA"/>
              </w:rPr>
              <w:t xml:space="preserve"> Montréal, Laval, Québec (capitale)</w:t>
            </w:r>
            <w:r w:rsidRPr="00CA5138">
              <w:rPr>
                <w:lang w:val="fr-CA"/>
              </w:rPr>
              <w:t>, Longueuil et Gatineau.</w:t>
            </w:r>
          </w:p>
        </w:tc>
      </w:tr>
      <w:tr w:rsidR="003136A1" w:rsidRPr="00BC5AD2" w14:paraId="1F21A47F" w14:textId="77777777" w:rsidTr="00550CFF">
        <w:tc>
          <w:tcPr>
            <w:tcW w:w="9348" w:type="dxa"/>
            <w:gridSpan w:val="2"/>
            <w:shd w:val="clear" w:color="auto" w:fill="auto"/>
          </w:tcPr>
          <w:p w14:paraId="124FEC1C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Nouveau-Brunswick</w:t>
            </w:r>
          </w:p>
        </w:tc>
      </w:tr>
      <w:tr w:rsidR="00B668F9" w:rsidRPr="00CA5138" w14:paraId="3944FB8C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8B06A0F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2E1BE0E" w14:textId="65AF3715" w:rsidR="00B668F9" w:rsidRPr="00CA5138" w:rsidRDefault="00875148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 xml:space="preserve">est du Canada, </w:t>
            </w:r>
            <w:r>
              <w:rPr>
                <w:lang w:val="fr-CA"/>
              </w:rPr>
              <w:t>bordée au nord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ouest par le Québec, à l</w:t>
            </w:r>
            <w:r>
              <w:rPr>
                <w:lang w:val="fr-CA"/>
              </w:rPr>
              <w:t>’ouest par le Maine</w:t>
            </w:r>
            <w:r w:rsidRPr="00CA5138">
              <w:rPr>
                <w:lang w:val="fr-CA"/>
              </w:rPr>
              <w:t>, à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par l</w:t>
            </w:r>
            <w:r>
              <w:rPr>
                <w:lang w:val="fr-CA"/>
              </w:rPr>
              <w:t>’ile du 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et</w:t>
            </w:r>
            <w:r>
              <w:rPr>
                <w:lang w:val="fr-CA"/>
              </w:rPr>
              <w:t xml:space="preserve"> au sud par la Nouvelle</w:t>
            </w:r>
            <w:r>
              <w:rPr>
                <w:lang w:val="fr-CA"/>
              </w:rPr>
              <w:noBreakHyphen/>
              <w:t xml:space="preserve">Écosse. </w:t>
            </w:r>
            <w:r w:rsidRPr="00CA5138">
              <w:rPr>
                <w:lang w:val="fr-CA"/>
              </w:rPr>
              <w:t>Son nom lui vient de Geor</w:t>
            </w:r>
            <w:r>
              <w:rPr>
                <w:lang w:val="fr-CA"/>
              </w:rPr>
              <w:t>ge III, roi d’</w:t>
            </w:r>
            <w:r w:rsidRPr="00CA5138">
              <w:rPr>
                <w:lang w:val="fr-CA"/>
              </w:rPr>
              <w:t xml:space="preserve">Angleterre et membre de la famille </w:t>
            </w:r>
            <w:r>
              <w:rPr>
                <w:lang w:val="fr-CA"/>
              </w:rPr>
              <w:t>royale britannique de Brunswick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Lüneburg.</w:t>
            </w:r>
            <w:r>
              <w:rPr>
                <w:lang w:val="fr-CA"/>
              </w:rPr>
              <w:t xml:space="preserve"> Frede</w:t>
            </w:r>
            <w:r w:rsidRPr="00CA5138">
              <w:rPr>
                <w:lang w:val="fr-CA"/>
              </w:rPr>
              <w:t xml:space="preserve">ricton </w:t>
            </w:r>
            <w:r>
              <w:rPr>
                <w:lang w:val="fr-CA"/>
              </w:rPr>
              <w:t xml:space="preserve">est la </w:t>
            </w:r>
            <w:r w:rsidRPr="00CA5138">
              <w:rPr>
                <w:lang w:val="fr-CA"/>
              </w:rPr>
              <w:t>capitale de la province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6367222" w14:textId="77777777" w:rsidTr="00550CFF">
        <w:tc>
          <w:tcPr>
            <w:tcW w:w="9348" w:type="dxa"/>
            <w:gridSpan w:val="2"/>
            <w:shd w:val="clear" w:color="auto" w:fill="auto"/>
          </w:tcPr>
          <w:p w14:paraId="2673093F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Nouvelle-Écosse</w:t>
            </w:r>
          </w:p>
        </w:tc>
      </w:tr>
      <w:tr w:rsidR="00B668F9" w:rsidRPr="00875148" w14:paraId="4D159A24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11C53754" w14:textId="77777777" w:rsidR="00B668F9" w:rsidRPr="00B30E4B" w:rsidRDefault="00B668F9" w:rsidP="00B668F9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5E8551A" w14:textId="06476822" w:rsidR="00B668F9" w:rsidRPr="00CA5138" w:rsidRDefault="00875148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La Nouvelle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 xml:space="preserve">Écosse est devenue </w:t>
            </w:r>
            <w:r>
              <w:rPr>
                <w:lang w:val="fr-CA"/>
              </w:rPr>
              <w:t xml:space="preserve">une </w:t>
            </w:r>
            <w:r w:rsidRPr="00CA5138">
              <w:rPr>
                <w:lang w:val="fr-CA"/>
              </w:rPr>
              <w:t>province canadienne au tout début du projet de confédération, en 1867. Ce sont des pionniers écossais qui lui ont donné son nom au XVII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siècle. Halifax, la capitale, est la plus grande ville de la province.</w:t>
            </w:r>
          </w:p>
        </w:tc>
      </w:tr>
      <w:tr w:rsidR="003136A1" w:rsidRPr="00BC5AD2" w14:paraId="040E6029" w14:textId="77777777" w:rsidTr="00550CFF">
        <w:tc>
          <w:tcPr>
            <w:tcW w:w="9348" w:type="dxa"/>
            <w:gridSpan w:val="2"/>
            <w:shd w:val="clear" w:color="auto" w:fill="auto"/>
          </w:tcPr>
          <w:p w14:paraId="50C72CCC" w14:textId="198819ED" w:rsidR="003136A1" w:rsidRPr="00BC5AD2" w:rsidRDefault="00875148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CA"/>
              </w:rPr>
              <w:t>Île-du-</w:t>
            </w:r>
            <w:r w:rsidRPr="009A649F">
              <w:rPr>
                <w:rFonts w:ascii="Arial" w:hAnsi="Arial" w:cs="Arial"/>
                <w:b/>
                <w:sz w:val="28"/>
                <w:szCs w:val="28"/>
                <w:lang w:val="fr-CA"/>
              </w:rPr>
              <w:t>Prince-Édouard</w:t>
            </w:r>
          </w:p>
        </w:tc>
      </w:tr>
      <w:tr w:rsidR="003C2BF3" w:rsidRPr="00CA5138" w14:paraId="65F38642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368BB466" w14:textId="77777777" w:rsidR="003C2BF3" w:rsidRPr="00B30E4B" w:rsidRDefault="003C2BF3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28948D0A" w14:textId="4081F99E" w:rsidR="00B30E4B" w:rsidRPr="00CA5138" w:rsidRDefault="00875148" w:rsidP="000216F7">
            <w:pPr>
              <w:spacing w:before="60" w:after="240"/>
              <w:rPr>
                <w:lang w:val="fr-CA"/>
              </w:rPr>
            </w:pPr>
            <w:r w:rsidRPr="00CA5138">
              <w:rPr>
                <w:lang w:val="fr-CA"/>
              </w:rPr>
              <w:t>Province maritime de l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est du Canada, elle es</w:t>
            </w:r>
            <w:r>
              <w:rPr>
                <w:lang w:val="fr-CA"/>
              </w:rPr>
              <w:t>t située dans le golfe du Saint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Laurent. L</w:t>
            </w:r>
            <w:r>
              <w:rPr>
                <w:lang w:val="fr-CA"/>
              </w:rPr>
              <w:t>’Île</w:t>
            </w:r>
            <w:r>
              <w:rPr>
                <w:lang w:val="fr-CA"/>
              </w:rPr>
              <w:noBreakHyphen/>
              <w:t>du</w:t>
            </w:r>
            <w:r>
              <w:rPr>
                <w:lang w:val="fr-CA"/>
              </w:rPr>
              <w:noBreakHyphen/>
              <w:t>Prince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Édouard est la 7</w:t>
            </w:r>
            <w:r w:rsidRPr="00CA5138">
              <w:rPr>
                <w:vertAlign w:val="superscript"/>
                <w:lang w:val="fr-CA"/>
              </w:rPr>
              <w:t>e</w:t>
            </w:r>
            <w:r w:rsidRPr="00CA5138">
              <w:rPr>
                <w:lang w:val="fr-CA"/>
              </w:rPr>
              <w:t xml:space="preserve"> province à avoir intégré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canadienne. Elle doit son nom au prince Édouard</w:t>
            </w:r>
            <w:r>
              <w:rPr>
                <w:lang w:val="fr-CA"/>
              </w:rPr>
              <w:t>, fils du roi George III </w:t>
            </w:r>
            <w:r w:rsidRPr="00CA5138">
              <w:rPr>
                <w:lang w:val="fr-CA"/>
              </w:rPr>
              <w:t xml:space="preserve">d'Angleterre. </w:t>
            </w:r>
            <w:r>
              <w:rPr>
                <w:lang w:val="fr-CA"/>
              </w:rPr>
              <w:t>L</w:t>
            </w:r>
            <w:r w:rsidRPr="00CA5138">
              <w:rPr>
                <w:lang w:val="fr-CA"/>
              </w:rPr>
              <w:t>a capitale</w:t>
            </w:r>
            <w:r>
              <w:rPr>
                <w:lang w:val="fr-CA"/>
              </w:rPr>
              <w:t xml:space="preserve"> de cette province est </w:t>
            </w:r>
            <w:r w:rsidRPr="00CA5138">
              <w:rPr>
                <w:lang w:val="fr-CA"/>
              </w:rPr>
              <w:t>Charlottetown</w:t>
            </w:r>
            <w:r>
              <w:rPr>
                <w:lang w:val="fr-CA"/>
              </w:rPr>
              <w:t>.</w:t>
            </w:r>
          </w:p>
        </w:tc>
      </w:tr>
      <w:tr w:rsidR="003136A1" w:rsidRPr="00BC5AD2" w14:paraId="23A776B4" w14:textId="77777777" w:rsidTr="00550CFF">
        <w:tc>
          <w:tcPr>
            <w:tcW w:w="9348" w:type="dxa"/>
            <w:gridSpan w:val="2"/>
            <w:shd w:val="clear" w:color="auto" w:fill="auto"/>
          </w:tcPr>
          <w:p w14:paraId="4A7272B5" w14:textId="77777777" w:rsidR="003136A1" w:rsidRPr="00BC5AD2" w:rsidRDefault="003136A1" w:rsidP="00BC5AD2">
            <w:pPr>
              <w:spacing w:before="60" w:after="60"/>
              <w:rPr>
                <w:sz w:val="28"/>
                <w:szCs w:val="28"/>
                <w:lang w:val="fr-CA"/>
              </w:rPr>
            </w:pPr>
            <w:r w:rsidRPr="00BC5AD2">
              <w:rPr>
                <w:rFonts w:ascii="Arial" w:hAnsi="Arial" w:cs="Arial"/>
                <w:b/>
                <w:sz w:val="28"/>
                <w:szCs w:val="28"/>
                <w:lang w:val="fr-CA"/>
              </w:rPr>
              <w:t>Terre-Neuve</w:t>
            </w:r>
          </w:p>
        </w:tc>
      </w:tr>
      <w:tr w:rsidR="00BE358C" w:rsidRPr="00875148" w14:paraId="4D8CD146" w14:textId="77777777" w:rsidTr="00D40E85">
        <w:tc>
          <w:tcPr>
            <w:tcW w:w="1735" w:type="dxa"/>
            <w:tcBorders>
              <w:right w:val="single" w:sz="8" w:space="0" w:color="auto"/>
            </w:tcBorders>
            <w:shd w:val="clear" w:color="auto" w:fill="auto"/>
          </w:tcPr>
          <w:p w14:paraId="6A818EE9" w14:textId="77777777" w:rsidR="00BE358C" w:rsidRPr="00B30E4B" w:rsidRDefault="00BE358C" w:rsidP="00B30E4B">
            <w:pPr>
              <w:rPr>
                <w:rFonts w:ascii="Arial" w:hAnsi="Arial" w:cs="Arial"/>
                <w:b/>
                <w:lang w:val="fr-CA"/>
              </w:rPr>
            </w:pPr>
          </w:p>
        </w:tc>
        <w:tc>
          <w:tcPr>
            <w:tcW w:w="7613" w:type="dxa"/>
            <w:tcBorders>
              <w:top w:val="single" w:sz="8" w:space="0" w:color="auto"/>
              <w:left w:val="single" w:sz="8" w:space="0" w:color="auto"/>
              <w:bottom w:val="double" w:sz="12" w:space="0" w:color="FF0000"/>
            </w:tcBorders>
            <w:shd w:val="clear" w:color="auto" w:fill="auto"/>
          </w:tcPr>
          <w:p w14:paraId="07547157" w14:textId="50490974" w:rsidR="00B30E4B" w:rsidRPr="00CA5138" w:rsidRDefault="00875148" w:rsidP="000216F7">
            <w:pPr>
              <w:spacing w:before="60" w:after="240"/>
              <w:rPr>
                <w:lang w:val="fr-CA"/>
              </w:rPr>
            </w:pPr>
            <w:r>
              <w:rPr>
                <w:lang w:val="fr-CA"/>
              </w:rPr>
              <w:t>P</w:t>
            </w:r>
            <w:r w:rsidRPr="00CA5138">
              <w:rPr>
                <w:lang w:val="fr-CA"/>
              </w:rPr>
              <w:t>rovince</w:t>
            </w:r>
            <w:r>
              <w:rPr>
                <w:lang w:val="fr-CA"/>
              </w:rPr>
              <w:t xml:space="preserve"> de l’</w:t>
            </w:r>
            <w:r w:rsidRPr="00CA5138">
              <w:rPr>
                <w:lang w:val="fr-CA"/>
              </w:rPr>
              <w:t>est du Canada</w:t>
            </w:r>
            <w:r>
              <w:rPr>
                <w:lang w:val="fr-CA"/>
              </w:rPr>
              <w:t xml:space="preserve"> </w:t>
            </w:r>
            <w:r w:rsidRPr="00CA5138">
              <w:rPr>
                <w:lang w:val="fr-CA"/>
              </w:rPr>
              <w:t>composée de l</w:t>
            </w:r>
            <w:r>
              <w:rPr>
                <w:lang w:val="fr-CA"/>
              </w:rPr>
              <w:t>’ile de 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 et de la région du Labrador. Le détroit de Belle-Isle sépare l</w:t>
            </w:r>
            <w:r>
              <w:rPr>
                <w:lang w:val="fr-CA"/>
              </w:rPr>
              <w:t>’ile</w:t>
            </w:r>
            <w:r w:rsidRPr="00CA5138">
              <w:rPr>
                <w:lang w:val="fr-CA"/>
              </w:rPr>
              <w:t xml:space="preserve"> de Terre-Neuve du Labrador. Elle est la dernière à avoir rejoint la </w:t>
            </w:r>
            <w:r>
              <w:rPr>
                <w:lang w:val="fr-CA"/>
              </w:rPr>
              <w:t>Confédération</w:t>
            </w:r>
            <w:r w:rsidRPr="00CA5138">
              <w:rPr>
                <w:lang w:val="fr-CA"/>
              </w:rPr>
              <w:t xml:space="preserve"> canadienne</w:t>
            </w:r>
            <w:r>
              <w:rPr>
                <w:lang w:val="fr-CA"/>
              </w:rPr>
              <w:t>, en 1948. Saint </w:t>
            </w:r>
            <w:r w:rsidRPr="00CA5138">
              <w:rPr>
                <w:lang w:val="fr-CA"/>
              </w:rPr>
              <w:t>John</w:t>
            </w:r>
            <w:r>
              <w:rPr>
                <w:lang w:val="fr-CA"/>
              </w:rPr>
              <w:t>’</w:t>
            </w:r>
            <w:r w:rsidRPr="00CA5138">
              <w:rPr>
                <w:lang w:val="fr-CA"/>
              </w:rPr>
              <w:t>s, la capitale, es</w:t>
            </w:r>
            <w:r>
              <w:rPr>
                <w:lang w:val="fr-CA"/>
              </w:rPr>
              <w:t>t la plus grande ville de Terre</w:t>
            </w:r>
            <w:r>
              <w:rPr>
                <w:lang w:val="fr-CA"/>
              </w:rPr>
              <w:noBreakHyphen/>
            </w:r>
            <w:r w:rsidRPr="00CA5138">
              <w:rPr>
                <w:lang w:val="fr-CA"/>
              </w:rPr>
              <w:t>Neuve.</w:t>
            </w:r>
          </w:p>
        </w:tc>
      </w:tr>
    </w:tbl>
    <w:p w14:paraId="2E454CE3" w14:textId="77777777" w:rsidR="006C66DE" w:rsidRPr="00934376" w:rsidRDefault="006C66DE">
      <w:pPr>
        <w:rPr>
          <w:lang w:val="fr-CA"/>
        </w:rPr>
      </w:pPr>
    </w:p>
    <w:sectPr w:rsidR="006C66DE" w:rsidRPr="00934376" w:rsidSect="00773D85">
      <w:pgSz w:w="12240" w:h="15840" w:code="1"/>
      <w:pgMar w:top="1440" w:right="1134" w:bottom="1440" w:left="1134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76"/>
    <w:rsid w:val="0000560B"/>
    <w:rsid w:val="000216F7"/>
    <w:rsid w:val="00021F05"/>
    <w:rsid w:val="00031073"/>
    <w:rsid w:val="0004712C"/>
    <w:rsid w:val="00085E78"/>
    <w:rsid w:val="000B2B1C"/>
    <w:rsid w:val="000D04DE"/>
    <w:rsid w:val="000F00FE"/>
    <w:rsid w:val="000F7D5E"/>
    <w:rsid w:val="00145D80"/>
    <w:rsid w:val="0016035E"/>
    <w:rsid w:val="001A793D"/>
    <w:rsid w:val="001D55BF"/>
    <w:rsid w:val="001F2371"/>
    <w:rsid w:val="00210786"/>
    <w:rsid w:val="002723F2"/>
    <w:rsid w:val="00277CC5"/>
    <w:rsid w:val="002C6360"/>
    <w:rsid w:val="002E4A47"/>
    <w:rsid w:val="003136A1"/>
    <w:rsid w:val="003140E5"/>
    <w:rsid w:val="00364D80"/>
    <w:rsid w:val="00371791"/>
    <w:rsid w:val="003B52AD"/>
    <w:rsid w:val="003C2BF3"/>
    <w:rsid w:val="003C7960"/>
    <w:rsid w:val="0041094A"/>
    <w:rsid w:val="004509D0"/>
    <w:rsid w:val="00470755"/>
    <w:rsid w:val="00491F78"/>
    <w:rsid w:val="004E1D9A"/>
    <w:rsid w:val="00550CFF"/>
    <w:rsid w:val="00554B7B"/>
    <w:rsid w:val="00566B97"/>
    <w:rsid w:val="0058678C"/>
    <w:rsid w:val="005C7CC5"/>
    <w:rsid w:val="005D444D"/>
    <w:rsid w:val="005E725C"/>
    <w:rsid w:val="005F1C73"/>
    <w:rsid w:val="00611DB2"/>
    <w:rsid w:val="00624946"/>
    <w:rsid w:val="006417F0"/>
    <w:rsid w:val="00654642"/>
    <w:rsid w:val="006617A4"/>
    <w:rsid w:val="0068566B"/>
    <w:rsid w:val="006946D2"/>
    <w:rsid w:val="00695B72"/>
    <w:rsid w:val="006B02B0"/>
    <w:rsid w:val="006B0A6E"/>
    <w:rsid w:val="006C66DE"/>
    <w:rsid w:val="00726F1F"/>
    <w:rsid w:val="007538A0"/>
    <w:rsid w:val="00773D85"/>
    <w:rsid w:val="00782F6A"/>
    <w:rsid w:val="00812739"/>
    <w:rsid w:val="00847D5C"/>
    <w:rsid w:val="00875148"/>
    <w:rsid w:val="008833A2"/>
    <w:rsid w:val="009145B6"/>
    <w:rsid w:val="00934376"/>
    <w:rsid w:val="00A0399F"/>
    <w:rsid w:val="00A07AE3"/>
    <w:rsid w:val="00A15B60"/>
    <w:rsid w:val="00A6690F"/>
    <w:rsid w:val="00A74D5B"/>
    <w:rsid w:val="00A90486"/>
    <w:rsid w:val="00A967D8"/>
    <w:rsid w:val="00B30E4B"/>
    <w:rsid w:val="00B41439"/>
    <w:rsid w:val="00B65025"/>
    <w:rsid w:val="00B668F9"/>
    <w:rsid w:val="00BA51FD"/>
    <w:rsid w:val="00BA5E75"/>
    <w:rsid w:val="00BB47BA"/>
    <w:rsid w:val="00BC5AD2"/>
    <w:rsid w:val="00BD2D53"/>
    <w:rsid w:val="00BE358C"/>
    <w:rsid w:val="00C2672B"/>
    <w:rsid w:val="00C572D8"/>
    <w:rsid w:val="00C73F36"/>
    <w:rsid w:val="00C77014"/>
    <w:rsid w:val="00C829CF"/>
    <w:rsid w:val="00CA5138"/>
    <w:rsid w:val="00CE16D4"/>
    <w:rsid w:val="00CF7CA8"/>
    <w:rsid w:val="00D23121"/>
    <w:rsid w:val="00D33BB4"/>
    <w:rsid w:val="00D40E85"/>
    <w:rsid w:val="00D628CC"/>
    <w:rsid w:val="00DF5FAD"/>
    <w:rsid w:val="00E84400"/>
    <w:rsid w:val="00EB603A"/>
    <w:rsid w:val="00ED41E5"/>
    <w:rsid w:val="00F200BB"/>
    <w:rsid w:val="00F317B4"/>
    <w:rsid w:val="00F50ACA"/>
    <w:rsid w:val="00F730C4"/>
    <w:rsid w:val="00F9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AA97A"/>
  <w15:docId w15:val="{05732206-E90F-4C1C-AF18-58A01444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D5C"/>
    <w:rPr>
      <w:sz w:val="24"/>
      <w:szCs w:val="24"/>
      <w:lang w:val="en-CA" w:eastAsia="en-US"/>
    </w:rPr>
  </w:style>
  <w:style w:type="paragraph" w:styleId="Titre1">
    <w:name w:val="heading 1"/>
    <w:basedOn w:val="Normal"/>
    <w:next w:val="Normal"/>
    <w:qFormat/>
    <w:rsid w:val="00A6690F"/>
    <w:pPr>
      <w:keepNext/>
      <w:spacing w:after="160"/>
      <w:outlineLvl w:val="0"/>
    </w:pPr>
    <w:rPr>
      <w:rFonts w:ascii="Arial" w:hAnsi="Arial" w:cs="Arial"/>
      <w:b/>
      <w:bCs/>
      <w:kern w:val="32"/>
      <w:sz w:val="36"/>
      <w:szCs w:val="32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5D444D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5D444D"/>
    <w:pPr>
      <w:spacing w:after="600"/>
    </w:pPr>
    <w:rPr>
      <w:szCs w:val="20"/>
      <w:lang w:val="en-US"/>
    </w:rPr>
  </w:style>
  <w:style w:type="paragraph" w:styleId="NormalWeb">
    <w:name w:val="Normal (Web)"/>
    <w:basedOn w:val="Normal"/>
    <w:rsid w:val="00934376"/>
    <w:pPr>
      <w:spacing w:before="100" w:beforeAutospacing="1" w:after="100" w:afterAutospacing="1"/>
    </w:pPr>
    <w:rPr>
      <w:lang w:val="en-US"/>
    </w:rPr>
  </w:style>
  <w:style w:type="table" w:styleId="Grilledutableau">
    <w:name w:val="Table Grid"/>
    <w:basedOn w:val="TableauNormal"/>
    <w:rsid w:val="0093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D41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Province des Prairies, sise entre la Saskatchewan et l'Ontario, le Manitoba est la 5e province à intégrer la Confédération canadienne</vt:lpstr>
    </vt:vector>
  </TitlesOfParts>
  <Company>L P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Province des Prairies, sise entre la Saskatchewan et l'Ontario, le Manitoba est la 5e province à intégrer la Confédération canadienne</dc:title>
  <dc:creator>Stella Gardonio</dc:creator>
  <cp:lastModifiedBy>Amy Brouillette</cp:lastModifiedBy>
  <cp:revision>7</cp:revision>
  <cp:lastPrinted>2007-01-24T15:24:00Z</cp:lastPrinted>
  <dcterms:created xsi:type="dcterms:W3CDTF">2013-09-17T17:33:00Z</dcterms:created>
  <dcterms:modified xsi:type="dcterms:W3CDTF">2016-02-12T21:26:00Z</dcterms:modified>
</cp:coreProperties>
</file>