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4B2AE" w14:textId="5CC5C6FD" w:rsidR="00CE0858" w:rsidRPr="00582903" w:rsidRDefault="00CE0858" w:rsidP="00CE0858">
      <w:pPr>
        <w:pStyle w:val="2PageExercise"/>
      </w:pPr>
      <w:r w:rsidRPr="00582903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82903">
        <w:rPr>
          <w:noProof/>
          <w:position w:val="-12"/>
          <w:sz w:val="60"/>
          <w:szCs w:val="60"/>
          <w:lang w:eastAsia="en-CA"/>
        </w:rPr>
        <w:tab/>
      </w:r>
      <w:r w:rsidR="004A4516">
        <w:t>Exercice 5.2</w:t>
      </w:r>
    </w:p>
    <w:p w14:paraId="6CE1CE4F" w14:textId="650036E1" w:rsidR="004A4516" w:rsidRDefault="004A4516" w:rsidP="004A4516">
      <w:pPr>
        <w:pStyle w:val="4Exerciseinstruction"/>
        <w:numPr>
          <w:ilvl w:val="0"/>
          <w:numId w:val="1"/>
        </w:numPr>
        <w:ind w:left="927"/>
      </w:pPr>
      <w:r w:rsidRPr="00CB5170">
        <w:t xml:space="preserve">Placez le point d’insertion avant le nom des deux autres intervenants, puis appuyez sur les touches </w:t>
      </w:r>
      <w:r w:rsidRPr="00CB5170">
        <w:rPr>
          <w:b/>
        </w:rPr>
        <w:t xml:space="preserve">Ctrl + </w:t>
      </w:r>
      <w:r w:rsidRPr="00CB5170">
        <w:rPr>
          <w:b/>
          <w:szCs w:val="24"/>
          <w:lang w:eastAsia="fr-CA"/>
        </w:rPr>
        <w:t>V</w:t>
      </w:r>
      <w:r w:rsidRPr="00CB5170">
        <w:rPr>
          <w:szCs w:val="24"/>
          <w:lang w:eastAsia="fr-CA"/>
        </w:rPr>
        <w:t xml:space="preserve"> pour y coller le texte Conférencier. </w:t>
      </w:r>
      <w:r w:rsidRPr="00CB5170">
        <w:t>Vous n’avez pas eu à sélectionner le texte Conférencier à nouveau. Pourquoi?</w:t>
      </w:r>
    </w:p>
    <w:tbl>
      <w:tblPr>
        <w:tblStyle w:val="Grilledutableau"/>
        <w:tblW w:w="9425" w:type="dxa"/>
        <w:tblInd w:w="9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5"/>
      </w:tblGrid>
      <w:tr w:rsidR="004A4516" w:rsidRPr="005A3789" w14:paraId="0B8ED150" w14:textId="77777777" w:rsidTr="006806B4">
        <w:tc>
          <w:tcPr>
            <w:tcW w:w="9425" w:type="dxa"/>
            <w:tcBorders>
              <w:bottom w:val="single" w:sz="4" w:space="0" w:color="auto"/>
            </w:tcBorders>
          </w:tcPr>
          <w:p w14:paraId="0DB8F4AA" w14:textId="7649EA4C" w:rsidR="004A4516" w:rsidRPr="00B41B34" w:rsidRDefault="004A4516" w:rsidP="006806B4">
            <w:pPr>
              <w:pStyle w:val="4Exerciceinstruction"/>
              <w:spacing w:before="80" w:after="0"/>
              <w:ind w:left="0" w:firstLine="0"/>
            </w:pPr>
            <w:r>
              <w:t xml:space="preserve">Le texte Conférencier demeure dans le Presse-Papiers et peut être collé autant de fois que vous </w:t>
            </w:r>
          </w:p>
        </w:tc>
      </w:tr>
      <w:tr w:rsidR="006806B4" w:rsidRPr="005A3789" w14:paraId="2A9A80D0" w14:textId="77777777" w:rsidTr="006806B4">
        <w:tc>
          <w:tcPr>
            <w:tcW w:w="9425" w:type="dxa"/>
            <w:tcBorders>
              <w:top w:val="single" w:sz="4" w:space="0" w:color="auto"/>
            </w:tcBorders>
          </w:tcPr>
          <w:p w14:paraId="7ECA1BD4" w14:textId="0CAE6A9C" w:rsidR="006806B4" w:rsidRDefault="006806B4" w:rsidP="006806B4">
            <w:pPr>
              <w:pStyle w:val="4Exerciceinstruction"/>
              <w:spacing w:before="80" w:after="0"/>
              <w:ind w:left="0" w:firstLine="0"/>
            </w:pPr>
            <w:r>
              <w:t>le souhaitez.</w:t>
            </w:r>
          </w:p>
        </w:tc>
      </w:tr>
    </w:tbl>
    <w:p w14:paraId="54463EF0" w14:textId="77777777" w:rsidR="004A4516" w:rsidRPr="00CB5170" w:rsidRDefault="004A4516" w:rsidP="00483FFE">
      <w:pPr>
        <w:pStyle w:val="4Exerciseinstruction"/>
        <w:spacing w:after="0"/>
        <w:ind w:left="927"/>
      </w:pPr>
    </w:p>
    <w:p w14:paraId="3C092D90" w14:textId="5E9E96F6" w:rsidR="00483FFE" w:rsidRDefault="00483FFE" w:rsidP="00957853">
      <w:pPr>
        <w:numPr>
          <w:ilvl w:val="0"/>
          <w:numId w:val="6"/>
        </w:numPr>
        <w:spacing w:after="80"/>
        <w:ind w:left="927"/>
        <w:rPr>
          <w:szCs w:val="20"/>
          <w:lang w:eastAsia="fr-FR"/>
        </w:rPr>
      </w:pPr>
      <w:r w:rsidRPr="00483FFE">
        <w:rPr>
          <w:szCs w:val="20"/>
          <w:lang w:eastAsia="fr-FR"/>
        </w:rPr>
        <w:t>Maintenant que vous</w:t>
      </w:r>
      <w:bookmarkStart w:id="0" w:name="_GoBack"/>
      <w:bookmarkEnd w:id="0"/>
      <w:r w:rsidRPr="00483FFE">
        <w:rPr>
          <w:szCs w:val="20"/>
          <w:lang w:eastAsia="fr-FR"/>
        </w:rPr>
        <w:t xml:space="preserve"> avez utilisé les commandes </w:t>
      </w:r>
      <w:r>
        <w:rPr>
          <w:b/>
          <w:szCs w:val="20"/>
          <w:lang w:eastAsia="fr-FR"/>
        </w:rPr>
        <w:t>Couper</w:t>
      </w:r>
      <w:r w:rsidRPr="00483FFE">
        <w:rPr>
          <w:szCs w:val="20"/>
          <w:lang w:eastAsia="fr-FR"/>
        </w:rPr>
        <w:t xml:space="preserve"> et </w:t>
      </w:r>
      <w:r>
        <w:rPr>
          <w:b/>
          <w:szCs w:val="20"/>
          <w:lang w:eastAsia="fr-FR"/>
        </w:rPr>
        <w:t>Copier</w:t>
      </w:r>
      <w:r w:rsidRPr="00483FFE">
        <w:rPr>
          <w:szCs w:val="20"/>
          <w:lang w:eastAsia="fr-FR"/>
        </w:rPr>
        <w:t>, pouvez-vous dire ce qui les différencie.</w:t>
      </w:r>
    </w:p>
    <w:tbl>
      <w:tblPr>
        <w:tblStyle w:val="Grilledutableau"/>
        <w:tblW w:w="9425" w:type="dxa"/>
        <w:tblInd w:w="9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5"/>
      </w:tblGrid>
      <w:tr w:rsidR="00483FFE" w:rsidRPr="005A3789" w14:paraId="0FCF03D7" w14:textId="77777777" w:rsidTr="006806B4">
        <w:tc>
          <w:tcPr>
            <w:tcW w:w="9425" w:type="dxa"/>
            <w:tcBorders>
              <w:bottom w:val="single" w:sz="4" w:space="0" w:color="auto"/>
            </w:tcBorders>
          </w:tcPr>
          <w:p w14:paraId="779E527A" w14:textId="0D752748" w:rsidR="00483FFE" w:rsidRPr="00B41B34" w:rsidRDefault="00483FFE" w:rsidP="006806B4">
            <w:pPr>
              <w:pStyle w:val="4Exerciceinstruction"/>
              <w:spacing w:before="80" w:after="0"/>
              <w:ind w:left="0" w:firstLine="0"/>
            </w:pPr>
            <w:r>
              <w:t xml:space="preserve">La commande Couper efface l’élément à copier de son point d’origine alors que la commande </w:t>
            </w:r>
          </w:p>
        </w:tc>
      </w:tr>
      <w:tr w:rsidR="006806B4" w:rsidRPr="005A3789" w14:paraId="40EA2F88" w14:textId="77777777" w:rsidTr="006806B4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23BA6610" w14:textId="6270AA34" w:rsidR="006806B4" w:rsidRDefault="006806B4" w:rsidP="006806B4">
            <w:pPr>
              <w:pStyle w:val="4Exerciceinstruction"/>
              <w:spacing w:before="80" w:after="0"/>
              <w:ind w:left="0" w:firstLine="0"/>
            </w:pPr>
            <w:r>
              <w:t>Copier conserve l’élément à copier dans son emplacement d’origine.</w:t>
            </w:r>
          </w:p>
        </w:tc>
      </w:tr>
    </w:tbl>
    <w:p w14:paraId="6BB5EF57" w14:textId="77777777" w:rsidR="00483FFE" w:rsidRPr="00483FFE" w:rsidRDefault="00483FFE" w:rsidP="00483FFE">
      <w:pPr>
        <w:spacing w:after="80"/>
        <w:ind w:left="927"/>
        <w:rPr>
          <w:szCs w:val="20"/>
          <w:lang w:eastAsia="fr-FR"/>
        </w:rPr>
      </w:pPr>
    </w:p>
    <w:sectPr w:rsidR="00483FFE" w:rsidRPr="00483FFE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Quicksand">
    <w:altName w:val="Calibri"/>
    <w:charset w:val="00"/>
    <w:family w:val="auto"/>
    <w:pitch w:val="variable"/>
    <w:sig w:usb0="2000000F" w:usb1="00000001" w:usb2="00000000" w:usb3="00000000" w:csb0="00000193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E169A"/>
    <w:multiLevelType w:val="multilevel"/>
    <w:tmpl w:val="88E062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5453844"/>
    <w:multiLevelType w:val="multilevel"/>
    <w:tmpl w:val="86E804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7250E3F"/>
    <w:multiLevelType w:val="multilevel"/>
    <w:tmpl w:val="86E804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77AD"/>
    <w:rsid w:val="002D057A"/>
    <w:rsid w:val="00322CA0"/>
    <w:rsid w:val="003327CC"/>
    <w:rsid w:val="003547EF"/>
    <w:rsid w:val="00363061"/>
    <w:rsid w:val="0038137C"/>
    <w:rsid w:val="003E180C"/>
    <w:rsid w:val="003E569E"/>
    <w:rsid w:val="00413808"/>
    <w:rsid w:val="0042698F"/>
    <w:rsid w:val="00472612"/>
    <w:rsid w:val="00483FFE"/>
    <w:rsid w:val="00485331"/>
    <w:rsid w:val="004A4516"/>
    <w:rsid w:val="00541535"/>
    <w:rsid w:val="00553D3E"/>
    <w:rsid w:val="005B03A9"/>
    <w:rsid w:val="005B7F03"/>
    <w:rsid w:val="00666D9B"/>
    <w:rsid w:val="00673570"/>
    <w:rsid w:val="006806B4"/>
    <w:rsid w:val="00734F30"/>
    <w:rsid w:val="007412BD"/>
    <w:rsid w:val="007528A1"/>
    <w:rsid w:val="00752E9D"/>
    <w:rsid w:val="007666E3"/>
    <w:rsid w:val="00774BF3"/>
    <w:rsid w:val="00787B3B"/>
    <w:rsid w:val="00817ADA"/>
    <w:rsid w:val="008855F3"/>
    <w:rsid w:val="008D04EF"/>
    <w:rsid w:val="008D7619"/>
    <w:rsid w:val="00903DCF"/>
    <w:rsid w:val="00914C8F"/>
    <w:rsid w:val="0093454C"/>
    <w:rsid w:val="00937160"/>
    <w:rsid w:val="00957853"/>
    <w:rsid w:val="00977630"/>
    <w:rsid w:val="009F57B0"/>
    <w:rsid w:val="00A8634B"/>
    <w:rsid w:val="00A956FD"/>
    <w:rsid w:val="00B0304C"/>
    <w:rsid w:val="00B21493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table" w:customStyle="1" w:styleId="Grilledutableau1">
    <w:name w:val="Grille du tableau1"/>
    <w:basedOn w:val="TableauNormal"/>
    <w:next w:val="Grilledutableau"/>
    <w:rsid w:val="004A45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EXERnew">
    <w:name w:val="2 EXER new"/>
    <w:basedOn w:val="Normal"/>
    <w:qFormat/>
    <w:rsid w:val="004A4516"/>
    <w:rPr>
      <w:rFonts w:ascii="Quicksand" w:eastAsia="Microsoft JhengHei Light" w:hAnsi="Quicksand" w:cs="Calibri"/>
      <w:b/>
      <w:sz w:val="22"/>
      <w:szCs w:val="22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Amélie Brodeur</cp:lastModifiedBy>
  <cp:revision>18</cp:revision>
  <dcterms:created xsi:type="dcterms:W3CDTF">2013-07-26T13:41:00Z</dcterms:created>
  <dcterms:modified xsi:type="dcterms:W3CDTF">2017-06-19T13:53:00Z</dcterms:modified>
</cp:coreProperties>
</file>