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15FA" w:rsidRPr="008B70C1" w:rsidRDefault="006915FA" w:rsidP="006915FA">
      <w:pPr>
        <w:pStyle w:val="2PageExercise"/>
      </w:pPr>
      <w:r w:rsidRPr="008B70C1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8B70C1">
        <w:rPr>
          <w:noProof/>
          <w:position w:val="-12"/>
          <w:sz w:val="60"/>
          <w:szCs w:val="60"/>
          <w:lang w:eastAsia="en-CA"/>
        </w:rPr>
        <w:tab/>
      </w:r>
      <w:r w:rsidRPr="008B70C1">
        <w:t>Exercice 4</w:t>
      </w:r>
      <w:r>
        <w:t>.13</w:t>
      </w:r>
    </w:p>
    <w:p w:rsidR="006915FA" w:rsidRDefault="006915FA" w:rsidP="006915FA">
      <w:pPr>
        <w:pStyle w:val="4Exerciseinstruction"/>
        <w:numPr>
          <w:ilvl w:val="0"/>
          <w:numId w:val="11"/>
        </w:numPr>
        <w:ind w:left="927"/>
        <w:rPr>
          <w:lang w:val="fr-CA"/>
        </w:rPr>
      </w:pPr>
      <w:r w:rsidRPr="006915FA">
        <w:rPr>
          <w:lang w:val="fr-CA"/>
        </w:rPr>
        <w:t>À quoi sert le volet Office Navigation?</w:t>
      </w:r>
    </w:p>
    <w:tbl>
      <w:tblPr>
        <w:tblStyle w:val="Grilledutableau"/>
        <w:tblW w:w="9298" w:type="dxa"/>
        <w:tblInd w:w="1060" w:type="dxa"/>
        <w:tblLook w:val="04A0" w:firstRow="1" w:lastRow="0" w:firstColumn="1" w:lastColumn="0" w:noHBand="0" w:noVBand="1"/>
      </w:tblPr>
      <w:tblGrid>
        <w:gridCol w:w="9298"/>
      </w:tblGrid>
      <w:tr w:rsidR="004E724C" w:rsidRPr="005A3789" w:rsidTr="00C8617F">
        <w:tc>
          <w:tcPr>
            <w:tcW w:w="9298" w:type="dxa"/>
          </w:tcPr>
          <w:p w:rsidR="004E724C" w:rsidRPr="004E724C" w:rsidRDefault="004E724C" w:rsidP="004E724C">
            <w:pPr>
              <w:pStyle w:val="4Exerciceinstruction"/>
              <w:numPr>
                <w:ilvl w:val="0"/>
                <w:numId w:val="0"/>
              </w:numPr>
              <w:spacing w:before="40" w:after="40"/>
              <w:rPr>
                <w:lang w:val="fr-CA"/>
              </w:rPr>
            </w:pPr>
            <w:r>
              <w:rPr>
                <w:sz w:val="24"/>
                <w:szCs w:val="24"/>
                <w:lang w:val="fr-CA"/>
              </w:rPr>
              <w:t>Ce volet vous permet de rechercher et de localiser très rapidement des mots, des entêtes, des pages, des images, des tableaux, des équations et notes de bas de page.</w:t>
            </w:r>
          </w:p>
        </w:tc>
      </w:tr>
    </w:tbl>
    <w:p w:rsidR="006915FA" w:rsidRPr="006915FA" w:rsidRDefault="006915FA" w:rsidP="004E724C">
      <w:pPr>
        <w:pStyle w:val="4Exerciseinstruction"/>
        <w:ind w:left="927"/>
        <w:rPr>
          <w:lang w:val="fr-CA"/>
        </w:rPr>
      </w:pPr>
    </w:p>
    <w:p w:rsidR="006915FA" w:rsidRDefault="006915FA" w:rsidP="006915FA">
      <w:pPr>
        <w:pStyle w:val="4Exerciseinstruction"/>
        <w:numPr>
          <w:ilvl w:val="0"/>
          <w:numId w:val="11"/>
        </w:numPr>
        <w:ind w:left="927"/>
        <w:rPr>
          <w:lang w:val="fr-CA"/>
        </w:rPr>
      </w:pPr>
      <w:r w:rsidRPr="006915FA">
        <w:rPr>
          <w:lang w:val="fr-CA"/>
        </w:rPr>
        <w:t xml:space="preserve">Quelles sont les </w:t>
      </w:r>
      <w:r w:rsidR="00A75F77">
        <w:rPr>
          <w:lang w:val="fr-CA"/>
        </w:rPr>
        <w:t>quatre</w:t>
      </w:r>
      <w:r w:rsidRPr="006915FA">
        <w:rPr>
          <w:lang w:val="fr-CA"/>
        </w:rPr>
        <w:t xml:space="preserve"> différentes façons de l’afficher?</w:t>
      </w:r>
    </w:p>
    <w:tbl>
      <w:tblPr>
        <w:tblStyle w:val="Grilledutableau"/>
        <w:tblW w:w="9281" w:type="dxa"/>
        <w:tblInd w:w="1046" w:type="dxa"/>
        <w:tblLook w:val="04A0" w:firstRow="1" w:lastRow="0" w:firstColumn="1" w:lastColumn="0" w:noHBand="0" w:noVBand="1"/>
      </w:tblPr>
      <w:tblGrid>
        <w:gridCol w:w="9281"/>
      </w:tblGrid>
      <w:tr w:rsidR="004E724C" w:rsidRPr="005A3789" w:rsidTr="004E724C">
        <w:tc>
          <w:tcPr>
            <w:tcW w:w="9281" w:type="dxa"/>
          </w:tcPr>
          <w:p w:rsidR="004E724C" w:rsidRDefault="004E724C" w:rsidP="004E724C">
            <w:pPr>
              <w:numPr>
                <w:ilvl w:val="0"/>
                <w:numId w:val="12"/>
              </w:numPr>
              <w:spacing w:before="80"/>
              <w:ind w:left="366" w:hanging="357"/>
              <w:contextualSpacing/>
              <w:rPr>
                <w:sz w:val="24"/>
                <w:lang w:val="fr-CA"/>
              </w:rPr>
            </w:pPr>
            <w:r w:rsidRPr="00FA6DB6">
              <w:rPr>
                <w:sz w:val="24"/>
                <w:lang w:val="fr-CA"/>
              </w:rPr>
              <w:t xml:space="preserve">Cliquez sur l’onglet </w:t>
            </w:r>
            <w:r w:rsidRPr="00FA6DB6">
              <w:rPr>
                <w:b/>
                <w:sz w:val="24"/>
                <w:lang w:val="fr-CA"/>
              </w:rPr>
              <w:t>Accueil</w:t>
            </w:r>
            <w:r w:rsidRPr="00FA6DB6">
              <w:rPr>
                <w:sz w:val="24"/>
                <w:lang w:val="fr-CA"/>
              </w:rPr>
              <w:t xml:space="preserve">. Dans le groupe </w:t>
            </w:r>
            <w:r>
              <w:rPr>
                <w:b/>
                <w:sz w:val="24"/>
                <w:lang w:val="fr-CA"/>
              </w:rPr>
              <w:t>Édi</w:t>
            </w:r>
            <w:r w:rsidRPr="00FA6DB6">
              <w:rPr>
                <w:b/>
                <w:sz w:val="24"/>
                <w:lang w:val="fr-CA"/>
              </w:rPr>
              <w:t>tion</w:t>
            </w:r>
            <w:r w:rsidRPr="00FA6DB6">
              <w:rPr>
                <w:sz w:val="24"/>
                <w:lang w:val="fr-CA"/>
              </w:rPr>
              <w:t xml:space="preserve">, cliquez sur </w:t>
            </w:r>
            <w:r w:rsidRPr="00FA6DB6">
              <w:rPr>
                <w:b/>
                <w:sz w:val="24"/>
                <w:lang w:val="fr-CA"/>
              </w:rPr>
              <w:t>Rechercher</w:t>
            </w:r>
            <w:r w:rsidRPr="00FA6DB6">
              <w:rPr>
                <w:sz w:val="24"/>
                <w:lang w:val="fr-CA"/>
              </w:rPr>
              <w:t>.</w:t>
            </w:r>
          </w:p>
          <w:p w:rsidR="004E724C" w:rsidRDefault="004E724C" w:rsidP="004E724C">
            <w:pPr>
              <w:numPr>
                <w:ilvl w:val="0"/>
                <w:numId w:val="12"/>
              </w:numPr>
              <w:spacing w:before="80"/>
              <w:ind w:left="366" w:hanging="357"/>
              <w:contextualSpacing/>
              <w:rPr>
                <w:sz w:val="24"/>
                <w:lang w:val="fr-CA"/>
              </w:rPr>
            </w:pPr>
            <w:r w:rsidRPr="00FA6DB6">
              <w:rPr>
                <w:sz w:val="24"/>
                <w:lang w:val="fr-CA"/>
              </w:rPr>
              <w:t xml:space="preserve">Cliquez sur l’onglet </w:t>
            </w:r>
            <w:r w:rsidRPr="00FA6DB6">
              <w:rPr>
                <w:b/>
                <w:sz w:val="24"/>
                <w:lang w:val="fr-CA"/>
              </w:rPr>
              <w:t>Affichage</w:t>
            </w:r>
            <w:r w:rsidRPr="00FA6DB6">
              <w:rPr>
                <w:sz w:val="24"/>
                <w:lang w:val="fr-CA"/>
              </w:rPr>
              <w:t xml:space="preserve">. Dans le groupe </w:t>
            </w:r>
            <w:r w:rsidRPr="00FA6DB6">
              <w:rPr>
                <w:b/>
                <w:sz w:val="24"/>
                <w:lang w:val="fr-CA"/>
              </w:rPr>
              <w:t>Afficher</w:t>
            </w:r>
            <w:r w:rsidRPr="00FA6DB6">
              <w:rPr>
                <w:sz w:val="24"/>
                <w:lang w:val="fr-CA"/>
              </w:rPr>
              <w:t xml:space="preserve">, activez la case à cocher </w:t>
            </w:r>
            <w:r w:rsidRPr="00FA6DB6">
              <w:rPr>
                <w:b/>
                <w:sz w:val="24"/>
                <w:lang w:val="fr-CA"/>
              </w:rPr>
              <w:t>Volet de Navigation</w:t>
            </w:r>
            <w:r w:rsidRPr="00FA6DB6">
              <w:rPr>
                <w:sz w:val="24"/>
                <w:lang w:val="fr-CA"/>
              </w:rPr>
              <w:t>.</w:t>
            </w:r>
          </w:p>
          <w:p w:rsidR="004E724C" w:rsidRDefault="004E724C" w:rsidP="004E724C">
            <w:pPr>
              <w:numPr>
                <w:ilvl w:val="0"/>
                <w:numId w:val="12"/>
              </w:numPr>
              <w:spacing w:before="80"/>
              <w:ind w:left="366" w:hanging="357"/>
              <w:contextualSpacing/>
              <w:rPr>
                <w:sz w:val="24"/>
                <w:lang w:val="fr-CA"/>
              </w:rPr>
            </w:pPr>
            <w:r w:rsidRPr="00FA6DB6">
              <w:rPr>
                <w:sz w:val="24"/>
                <w:lang w:val="fr-CA"/>
              </w:rPr>
              <w:t xml:space="preserve">Dans la barre </w:t>
            </w:r>
            <w:r w:rsidRPr="00B73FC1">
              <w:rPr>
                <w:sz w:val="24"/>
                <w:lang w:val="fr-CA"/>
              </w:rPr>
              <w:t>d’état</w:t>
            </w:r>
            <w:r w:rsidRPr="00FA6DB6">
              <w:rPr>
                <w:sz w:val="24"/>
                <w:lang w:val="fr-CA"/>
              </w:rPr>
              <w:t>, cliquez sur le numéro de la page.</w:t>
            </w:r>
          </w:p>
          <w:p w:rsidR="004E724C" w:rsidRPr="004E724C" w:rsidRDefault="004E724C" w:rsidP="004E724C">
            <w:pPr>
              <w:numPr>
                <w:ilvl w:val="0"/>
                <w:numId w:val="12"/>
              </w:numPr>
              <w:spacing w:before="80"/>
              <w:ind w:left="366" w:hanging="357"/>
              <w:contextualSpacing/>
              <w:rPr>
                <w:sz w:val="24"/>
                <w:lang w:val="fr-CA"/>
              </w:rPr>
            </w:pPr>
            <w:r w:rsidRPr="00FA6DB6">
              <w:rPr>
                <w:sz w:val="24"/>
                <w:lang w:val="fr-CA"/>
              </w:rPr>
              <w:t>Appuyez sur les touches Ctrl + F.</w:t>
            </w:r>
          </w:p>
        </w:tc>
      </w:tr>
    </w:tbl>
    <w:p w:rsidR="006915FA" w:rsidRPr="006915FA" w:rsidRDefault="006915FA" w:rsidP="006915FA">
      <w:pPr>
        <w:pStyle w:val="4Exerciseinstruction"/>
        <w:ind w:left="927"/>
        <w:rPr>
          <w:lang w:val="fr-CA"/>
        </w:rPr>
      </w:pPr>
    </w:p>
    <w:p w:rsidR="006915FA" w:rsidRPr="006915FA" w:rsidRDefault="006915FA" w:rsidP="006915FA">
      <w:pPr>
        <w:pStyle w:val="4Exerciseinstruction"/>
        <w:ind w:left="927"/>
        <w:rPr>
          <w:i/>
          <w:lang w:val="fr-CA"/>
        </w:rPr>
      </w:pPr>
      <w:r w:rsidRPr="008B70C1">
        <w:rPr>
          <w:noProof/>
          <w:lang w:eastAsia="en-CA"/>
        </w:rPr>
        <w:drawing>
          <wp:anchor distT="0" distB="0" distL="114300" distR="114300" simplePos="0" relativeHeight="251656704" behindDoc="0" locked="0" layoutInCell="1" allowOverlap="1" wp14:anchorId="69629788" wp14:editId="065C1AE5">
            <wp:simplePos x="0" y="0"/>
            <wp:positionH relativeFrom="column">
              <wp:posOffset>4353560</wp:posOffset>
            </wp:positionH>
            <wp:positionV relativeFrom="paragraph">
              <wp:posOffset>61624</wp:posOffset>
            </wp:positionV>
            <wp:extent cx="2339340" cy="2906395"/>
            <wp:effectExtent l="0" t="0" r="0" b="0"/>
            <wp:wrapSquare wrapText="bothSides"/>
            <wp:docPr id="27" name="Image 27" descr="C:\Users\LOGITE~1\AppData\Local\Temp\SNAGHTML5e10ff0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OGITE~1\AppData\Local\Temp\SNAGHTML5e10ff0b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342" b="6035"/>
                    <a:stretch/>
                  </pic:blipFill>
                  <pic:spPr bwMode="auto">
                    <a:xfrm>
                      <a:off x="0" y="0"/>
                      <a:ext cx="2339340" cy="2906395"/>
                    </a:xfrm>
                    <a:prstGeom prst="rect">
                      <a:avLst/>
                    </a:prstGeom>
                    <a:noFill/>
                    <a:ln w="9525" cap="flat" cmpd="sng" algn="ctr">
                      <a:noFill/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915FA">
        <w:rPr>
          <w:i/>
          <w:lang w:val="fr-CA"/>
        </w:rPr>
        <w:t>Observez l’image ci-contre et répondez aux questions.</w:t>
      </w:r>
    </w:p>
    <w:p w:rsidR="006915FA" w:rsidRPr="005B0A8F" w:rsidRDefault="005B0A8F" w:rsidP="006915FA">
      <w:pPr>
        <w:pStyle w:val="4Exerciseinstruction"/>
        <w:numPr>
          <w:ilvl w:val="0"/>
          <w:numId w:val="11"/>
        </w:numPr>
        <w:ind w:left="927"/>
        <w:rPr>
          <w:lang w:val="fr-CA"/>
        </w:rPr>
      </w:pPr>
      <w:r w:rsidRPr="005B0A8F">
        <w:rPr>
          <w:noProof/>
          <w:lang w:eastAsia="en-CA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column">
                  <wp:posOffset>4471614</wp:posOffset>
                </wp:positionH>
                <wp:positionV relativeFrom="paragraph">
                  <wp:posOffset>180340</wp:posOffset>
                </wp:positionV>
                <wp:extent cx="985520" cy="14046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55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A8F" w:rsidRPr="002A2FDA" w:rsidRDefault="005B0A8F">
                            <w:pPr>
                              <w:rPr>
                                <w:rFonts w:ascii="Segoe Print" w:hAnsi="Segoe Print"/>
                                <w:sz w:val="18"/>
                                <w:szCs w:val="18"/>
                              </w:rPr>
                            </w:pPr>
                            <w:bookmarkStart w:id="0" w:name="_GoBack"/>
                            <w:proofErr w:type="gramStart"/>
                            <w:r w:rsidRPr="002A2FDA">
                              <w:rPr>
                                <w:rFonts w:ascii="Segoe Print" w:hAnsi="Segoe Print"/>
                                <w:sz w:val="18"/>
                                <w:szCs w:val="18"/>
                              </w:rPr>
                              <w:t>document</w:t>
                            </w:r>
                            <w:bookmarkEnd w:id="0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52.1pt;margin-top:14.2pt;width:77.6pt;height:110.6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" filled="f" stroked="f">
                <v:textbox style="mso-fit-shape-to-text:t">
                  <w:txbxContent>
                    <w:p w:rsidR="005B0A8F" w:rsidRPr="002A2FDA" w:rsidRDefault="005B0A8F">
                      <w:pPr>
                        <w:rPr>
                          <w:rFonts w:ascii="Segoe Print" w:hAnsi="Segoe Print"/>
                          <w:sz w:val="18"/>
                          <w:szCs w:val="18"/>
                        </w:rPr>
                      </w:pPr>
                      <w:bookmarkStart w:id="1" w:name="_GoBack"/>
                      <w:proofErr w:type="gramStart"/>
                      <w:r w:rsidRPr="002A2FDA">
                        <w:rPr>
                          <w:rFonts w:ascii="Segoe Print" w:hAnsi="Segoe Print"/>
                          <w:sz w:val="18"/>
                          <w:szCs w:val="18"/>
                        </w:rPr>
                        <w:t>document</w:t>
                      </w:r>
                      <w:bookmarkEnd w:id="1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915FA" w:rsidRPr="006915FA">
        <w:rPr>
          <w:lang w:val="fr-CA"/>
        </w:rPr>
        <w:t xml:space="preserve">En observant les résultats obtenus, quel est l’objet de la recherche. </w:t>
      </w:r>
      <w:r w:rsidR="006915FA" w:rsidRPr="005B0A8F">
        <w:rPr>
          <w:lang w:val="fr-CA"/>
        </w:rPr>
        <w:t>Écrivez-le dans la zone Rechercher.</w:t>
      </w:r>
    </w:p>
    <w:p w:rsidR="006915FA" w:rsidRPr="008B70C1" w:rsidRDefault="006915FA" w:rsidP="006915FA">
      <w:pPr>
        <w:pStyle w:val="4Exerciseinstruction"/>
        <w:numPr>
          <w:ilvl w:val="0"/>
          <w:numId w:val="11"/>
        </w:numPr>
        <w:ind w:left="927"/>
      </w:pPr>
      <w:r w:rsidRPr="006915FA">
        <w:rPr>
          <w:lang w:val="fr-CA"/>
        </w:rPr>
        <w:t xml:space="preserve">Vous souhaitez atteindre le texte correspondant au </w:t>
      </w:r>
      <w:r w:rsidRPr="006915FA">
        <w:rPr>
          <w:b/>
          <w:lang w:val="fr-CA"/>
        </w:rPr>
        <w:t>document Regret emploi</w:t>
      </w:r>
      <w:r w:rsidRPr="006915FA">
        <w:rPr>
          <w:lang w:val="fr-CA"/>
        </w:rPr>
        <w:t xml:space="preserve">. </w:t>
      </w:r>
      <w:proofErr w:type="spellStart"/>
      <w:r w:rsidRPr="008B70C1">
        <w:t>Encerclez</w:t>
      </w:r>
      <w:proofErr w:type="spellEnd"/>
      <w:r w:rsidRPr="008B70C1">
        <w:t xml:space="preserve"> </w:t>
      </w:r>
      <w:proofErr w:type="spellStart"/>
      <w:r w:rsidRPr="008B70C1">
        <w:t>dans</w:t>
      </w:r>
      <w:proofErr w:type="spellEnd"/>
      <w:r w:rsidRPr="008B70C1">
        <w:t xml:space="preserve"> </w:t>
      </w:r>
      <w:proofErr w:type="spellStart"/>
      <w:r w:rsidRPr="008B70C1">
        <w:t>l’image</w:t>
      </w:r>
      <w:proofErr w:type="spellEnd"/>
      <w:r w:rsidRPr="008B70C1">
        <w:t xml:space="preserve"> le </w:t>
      </w:r>
      <w:proofErr w:type="spellStart"/>
      <w:r w:rsidRPr="008B70C1">
        <w:t>résultat</w:t>
      </w:r>
      <w:proofErr w:type="spellEnd"/>
      <w:r w:rsidRPr="008B70C1">
        <w:t xml:space="preserve"> à </w:t>
      </w:r>
      <w:proofErr w:type="spellStart"/>
      <w:r w:rsidRPr="008B70C1">
        <w:t>cliquer</w:t>
      </w:r>
      <w:proofErr w:type="spellEnd"/>
      <w:r w:rsidRPr="008B70C1">
        <w:t>.</w:t>
      </w:r>
    </w:p>
    <w:p w:rsidR="006915FA" w:rsidRDefault="005B0A8F" w:rsidP="006915FA">
      <w:pPr>
        <w:pStyle w:val="4Exerciseinstruction"/>
        <w:numPr>
          <w:ilvl w:val="0"/>
          <w:numId w:val="11"/>
        </w:numPr>
        <w:ind w:left="927"/>
        <w:rPr>
          <w:lang w:val="fr-CA"/>
        </w:rPr>
      </w:pPr>
      <w:r w:rsidRPr="005B0A8F">
        <w:rPr>
          <w:b/>
          <w:noProof/>
          <w:u w:val="single"/>
          <w:lang w:eastAsia="en-C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posOffset>4352704</wp:posOffset>
                </wp:positionH>
                <wp:positionV relativeFrom="paragraph">
                  <wp:posOffset>991650</wp:posOffset>
                </wp:positionV>
                <wp:extent cx="1868557" cy="421116"/>
                <wp:effectExtent l="0" t="0" r="17780" b="17145"/>
                <wp:wrapNone/>
                <wp:docPr id="1" name="Ellips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8557" cy="421116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65EB1A5" id="Ellipse 1" o:spid="_x0000_s1026" style="position:absolute;margin-left:342.75pt;margin-top:78.1pt;width:147.15pt;height:33.1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" filled="f" strokecolor="#974706 [1609]" strokeweight="2pt">
                <w10:wrap anchorx="margin"/>
              </v:oval>
            </w:pict>
          </mc:Fallback>
        </mc:AlternateContent>
      </w:r>
      <w:r w:rsidR="006915FA" w:rsidRPr="006915FA">
        <w:rPr>
          <w:lang w:val="fr-CA"/>
        </w:rPr>
        <w:t xml:space="preserve">Dans l’image, l’affichage </w:t>
      </w:r>
      <w:r w:rsidR="006915FA" w:rsidRPr="006915FA">
        <w:rPr>
          <w:b/>
          <w:lang w:val="fr-CA"/>
        </w:rPr>
        <w:t>Résultats</w:t>
      </w:r>
      <w:r w:rsidR="006915FA" w:rsidRPr="006915FA">
        <w:rPr>
          <w:lang w:val="fr-CA"/>
        </w:rPr>
        <w:t xml:space="preserve"> est sélectionné. Quel est le contenu du volet lorsque l’affichage </w:t>
      </w:r>
      <w:r w:rsidR="006915FA" w:rsidRPr="006915FA">
        <w:rPr>
          <w:b/>
          <w:lang w:val="fr-CA"/>
        </w:rPr>
        <w:t>Pages</w:t>
      </w:r>
      <w:r w:rsidR="006915FA" w:rsidRPr="006915FA">
        <w:rPr>
          <w:lang w:val="fr-CA"/>
        </w:rPr>
        <w:t xml:space="preserve"> est sélectionné?</w:t>
      </w:r>
    </w:p>
    <w:tbl>
      <w:tblPr>
        <w:tblStyle w:val="Grilledutableau"/>
        <w:tblW w:w="5711" w:type="dxa"/>
        <w:tblInd w:w="1060" w:type="dxa"/>
        <w:tblLook w:val="04A0" w:firstRow="1" w:lastRow="0" w:firstColumn="1" w:lastColumn="0" w:noHBand="0" w:noVBand="1"/>
      </w:tblPr>
      <w:tblGrid>
        <w:gridCol w:w="5711"/>
      </w:tblGrid>
      <w:tr w:rsidR="004E724C" w:rsidRPr="005A3789" w:rsidTr="004E724C">
        <w:tc>
          <w:tcPr>
            <w:tcW w:w="5711" w:type="dxa"/>
          </w:tcPr>
          <w:p w:rsidR="004E724C" w:rsidRPr="004E724C" w:rsidRDefault="004E724C" w:rsidP="00A00D0D">
            <w:pPr>
              <w:pStyle w:val="4Exerciceinstruction"/>
              <w:numPr>
                <w:ilvl w:val="0"/>
                <w:numId w:val="0"/>
              </w:numPr>
              <w:spacing w:before="40" w:after="40"/>
              <w:rPr>
                <w:lang w:val="fr-CA"/>
              </w:rPr>
            </w:pPr>
            <w:r w:rsidRPr="004E724C">
              <w:rPr>
                <w:sz w:val="24"/>
                <w:lang w:val="fr-CA"/>
              </w:rPr>
              <w:t>L’affichage Pages affiche chaque page (sous forme de miniature) contenant le texte recherché.</w:t>
            </w:r>
          </w:p>
        </w:tc>
      </w:tr>
    </w:tbl>
    <w:p w:rsidR="008568DE" w:rsidRPr="008568DE" w:rsidRDefault="008568DE" w:rsidP="005B0A8F">
      <w:pPr>
        <w:pStyle w:val="4Exerciceinstruction"/>
        <w:numPr>
          <w:ilvl w:val="0"/>
          <w:numId w:val="0"/>
        </w:numPr>
      </w:pPr>
    </w:p>
    <w:sectPr w:rsidR="008568DE" w:rsidRPr="008568DE" w:rsidSect="00061219">
      <w:pgSz w:w="12240" w:h="15840"/>
      <w:pgMar w:top="1298" w:right="1009" w:bottom="709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2339A"/>
    <w:multiLevelType w:val="hybridMultilevel"/>
    <w:tmpl w:val="846E1842"/>
    <w:lvl w:ilvl="0" w:tplc="17B0389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 w15:restartNumberingAfterBreak="0">
    <w:nsid w:val="2B162031"/>
    <w:multiLevelType w:val="hybridMultilevel"/>
    <w:tmpl w:val="5FB4E216"/>
    <w:lvl w:ilvl="0" w:tplc="0C0C0019">
      <w:start w:val="1"/>
      <w:numFmt w:val="low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02E7C"/>
    <w:multiLevelType w:val="hybridMultilevel"/>
    <w:tmpl w:val="C180DA18"/>
    <w:lvl w:ilvl="0" w:tplc="744C172C">
      <w:start w:val="1"/>
      <w:numFmt w:val="bullet"/>
      <w:pStyle w:val="3Procdurepuce"/>
      <w:lvlText w:val=""/>
      <w:lvlJc w:val="left"/>
      <w:pPr>
        <w:ind w:left="1420" w:hanging="360"/>
      </w:pPr>
      <w:rPr>
        <w:rFonts w:ascii="Symbol" w:hAnsi="Symbol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3" w15:restartNumberingAfterBreak="0">
    <w:nsid w:val="3A9766D1"/>
    <w:multiLevelType w:val="hybridMultilevel"/>
    <w:tmpl w:val="761461CC"/>
    <w:lvl w:ilvl="0" w:tplc="9004897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D9322C"/>
    <w:multiLevelType w:val="hybridMultilevel"/>
    <w:tmpl w:val="1070EC7C"/>
    <w:lvl w:ilvl="0" w:tplc="EBC8116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pacing w:val="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453844"/>
    <w:multiLevelType w:val="hybridMultilevel"/>
    <w:tmpl w:val="69B83C2C"/>
    <w:lvl w:ilvl="0" w:tplc="C0EC9F08">
      <w:start w:val="3"/>
      <w:numFmt w:val="decimal"/>
      <w:pStyle w:val="4Exerciceinstruction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6546B7"/>
    <w:multiLevelType w:val="hybridMultilevel"/>
    <w:tmpl w:val="846E1842"/>
    <w:lvl w:ilvl="0" w:tplc="17B0389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 w15:restartNumberingAfterBreak="0">
    <w:nsid w:val="70024066"/>
    <w:multiLevelType w:val="hybridMultilevel"/>
    <w:tmpl w:val="F33E3978"/>
    <w:lvl w:ilvl="0" w:tplc="0DE2E22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DA20B84"/>
    <w:multiLevelType w:val="hybridMultilevel"/>
    <w:tmpl w:val="2B3E51E4"/>
    <w:lvl w:ilvl="0" w:tplc="72300A94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5"/>
  </w:num>
  <w:num w:numId="3">
    <w:abstractNumId w:val="8"/>
  </w:num>
  <w:num w:numId="4">
    <w:abstractNumId w:val="5"/>
  </w:num>
  <w:num w:numId="5">
    <w:abstractNumId w:val="5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0"/>
  </w:num>
  <w:num w:numId="11">
    <w:abstractNumId w:val="6"/>
  </w:num>
  <w:num w:numId="12">
    <w:abstractNumId w:val="2"/>
  </w:num>
  <w:num w:numId="13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0A9"/>
    <w:rsid w:val="00002EE9"/>
    <w:rsid w:val="00061219"/>
    <w:rsid w:val="00065411"/>
    <w:rsid w:val="000719A8"/>
    <w:rsid w:val="000F31A1"/>
    <w:rsid w:val="001F3F17"/>
    <w:rsid w:val="00205A73"/>
    <w:rsid w:val="00246E11"/>
    <w:rsid w:val="0029462D"/>
    <w:rsid w:val="002A2FDA"/>
    <w:rsid w:val="002A5A43"/>
    <w:rsid w:val="002C24E1"/>
    <w:rsid w:val="003211FD"/>
    <w:rsid w:val="003A459C"/>
    <w:rsid w:val="0041184F"/>
    <w:rsid w:val="00431EA6"/>
    <w:rsid w:val="004E724C"/>
    <w:rsid w:val="005B0A8F"/>
    <w:rsid w:val="00664F33"/>
    <w:rsid w:val="006915FA"/>
    <w:rsid w:val="006C3E7A"/>
    <w:rsid w:val="008536BB"/>
    <w:rsid w:val="008568DE"/>
    <w:rsid w:val="008D1E57"/>
    <w:rsid w:val="009D08EA"/>
    <w:rsid w:val="00A420A9"/>
    <w:rsid w:val="00A75F77"/>
    <w:rsid w:val="00AB04ED"/>
    <w:rsid w:val="00B43351"/>
    <w:rsid w:val="00B73FC1"/>
    <w:rsid w:val="00B928B4"/>
    <w:rsid w:val="00BE6784"/>
    <w:rsid w:val="00C2398D"/>
    <w:rsid w:val="00C65043"/>
    <w:rsid w:val="00C80C94"/>
    <w:rsid w:val="00C95CE7"/>
    <w:rsid w:val="00CB3125"/>
    <w:rsid w:val="00CC7CEF"/>
    <w:rsid w:val="00CD2D77"/>
    <w:rsid w:val="00D404B3"/>
    <w:rsid w:val="00D92341"/>
    <w:rsid w:val="00F02C51"/>
    <w:rsid w:val="00F03BDE"/>
    <w:rsid w:val="00FA6DB6"/>
    <w:rsid w:val="00FE17A5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EC1CB4-C3F6-485B-99B9-BAC2ADC6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20A9"/>
    <w:rPr>
      <w:rFonts w:eastAsia="Times New Roman" w:cs="Times New Roman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Pagetitle2a">
    <w:name w:val="2 Page title 2a"/>
    <w:basedOn w:val="Normal"/>
    <w:next w:val="Normal"/>
    <w:qFormat/>
    <w:rsid w:val="00CD2D77"/>
    <w:pPr>
      <w:keepNext/>
      <w:spacing w:before="360" w:after="120"/>
    </w:pPr>
    <w:rPr>
      <w:rFonts w:ascii="Microsoft New Tai Lue" w:hAnsi="Microsoft New Tai Lue" w:cs="Microsoft New Tai Lue"/>
      <w:color w:val="17365D"/>
      <w:sz w:val="32"/>
      <w:szCs w:val="28"/>
    </w:rPr>
  </w:style>
  <w:style w:type="paragraph" w:customStyle="1" w:styleId="4Exerciceinstruction">
    <w:name w:val="4 Exercice instruction"/>
    <w:basedOn w:val="Normal"/>
    <w:qFormat/>
    <w:rsid w:val="00D404B3"/>
    <w:pPr>
      <w:numPr>
        <w:numId w:val="5"/>
      </w:numPr>
      <w:spacing w:after="80"/>
    </w:pPr>
    <w:rPr>
      <w:szCs w:val="20"/>
      <w:lang w:eastAsia="fr-FR"/>
    </w:rPr>
  </w:style>
  <w:style w:type="paragraph" w:customStyle="1" w:styleId="instruction">
    <w:name w:val="instruction"/>
    <w:basedOn w:val="Normal"/>
    <w:link w:val="instructionChar"/>
    <w:qFormat/>
    <w:rsid w:val="00A420A9"/>
    <w:pPr>
      <w:spacing w:after="80"/>
    </w:pPr>
    <w:rPr>
      <w:szCs w:val="20"/>
      <w:lang w:eastAsia="fr-FR"/>
    </w:rPr>
  </w:style>
  <w:style w:type="character" w:customStyle="1" w:styleId="instructionChar">
    <w:name w:val="instruction Char"/>
    <w:link w:val="instruction"/>
    <w:rsid w:val="00A420A9"/>
    <w:rPr>
      <w:rFonts w:eastAsia="Times New Roman" w:cs="Times New Roman"/>
      <w:szCs w:val="20"/>
      <w:lang w:eastAsia="fr-FR"/>
    </w:rPr>
  </w:style>
  <w:style w:type="table" w:styleId="Grilledutableau">
    <w:name w:val="Table Grid"/>
    <w:basedOn w:val="TableauNormal"/>
    <w:rsid w:val="00A420A9"/>
    <w:rPr>
      <w:rFonts w:eastAsia="Times New Roman" w:cs="Times New Roman"/>
      <w:sz w:val="20"/>
      <w:szCs w:val="20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ageExercise">
    <w:name w:val="2 Page Exercise"/>
    <w:basedOn w:val="Normal"/>
    <w:rsid w:val="00A420A9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20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20A9"/>
    <w:rPr>
      <w:rFonts w:ascii="Tahoma" w:eastAsia="Times New Roman" w:hAnsi="Tahoma" w:cs="Tahoma"/>
      <w:sz w:val="16"/>
      <w:szCs w:val="16"/>
      <w:lang w:eastAsia="fr-CA"/>
    </w:rPr>
  </w:style>
  <w:style w:type="table" w:customStyle="1" w:styleId="Grilledutableau1">
    <w:name w:val="Grille du tableau1"/>
    <w:basedOn w:val="TableauNormal"/>
    <w:next w:val="Grilledutableau"/>
    <w:rsid w:val="00BE6784"/>
    <w:pPr>
      <w:spacing w:after="60"/>
      <w:ind w:left="357" w:hanging="357"/>
    </w:pPr>
    <w:rPr>
      <w:rFonts w:eastAsia="Times New Roman" w:cs="Times New Roman"/>
      <w:sz w:val="20"/>
      <w:szCs w:val="20"/>
      <w:lang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Exerciseinstruction">
    <w:name w:val="4Exerciseinstruction"/>
    <w:basedOn w:val="Normal"/>
    <w:qFormat/>
    <w:rsid w:val="00D92341"/>
    <w:pPr>
      <w:spacing w:after="80"/>
    </w:pPr>
    <w:rPr>
      <w:szCs w:val="20"/>
      <w:lang w:val="en-CA" w:eastAsia="fr-FR"/>
    </w:rPr>
  </w:style>
  <w:style w:type="paragraph" w:styleId="Paragraphedeliste">
    <w:name w:val="List Paragraph"/>
    <w:basedOn w:val="Normal"/>
    <w:uiPriority w:val="34"/>
    <w:qFormat/>
    <w:rsid w:val="008568DE"/>
    <w:pPr>
      <w:ind w:left="720"/>
      <w:contextualSpacing/>
    </w:pPr>
  </w:style>
  <w:style w:type="paragraph" w:customStyle="1" w:styleId="2PageTitre1">
    <w:name w:val="2 Page Titre 1"/>
    <w:basedOn w:val="Normal"/>
    <w:next w:val="Normal"/>
    <w:qFormat/>
    <w:rsid w:val="000F31A1"/>
    <w:pPr>
      <w:keepNext/>
      <w:spacing w:after="120"/>
    </w:pPr>
    <w:rPr>
      <w:rFonts w:ascii="Microsoft New Tai Lue" w:eastAsia="Microsoft JhengHei" w:hAnsi="Microsoft New Tai Lue" w:cs="Microsoft New Tai Lue"/>
      <w:b/>
      <w:color w:val="17365D"/>
      <w:spacing w:val="-2"/>
      <w:sz w:val="44"/>
      <w:szCs w:val="40"/>
    </w:rPr>
  </w:style>
  <w:style w:type="paragraph" w:customStyle="1" w:styleId="3Procdurepuce">
    <w:name w:val="3 Procédure puce"/>
    <w:basedOn w:val="Paragraphedeliste"/>
    <w:qFormat/>
    <w:rsid w:val="00A75F77"/>
    <w:pPr>
      <w:numPr>
        <w:numId w:val="12"/>
      </w:numPr>
      <w:ind w:left="1077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163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</dc:creator>
  <cp:lastModifiedBy>Nathalie Ong Tone</cp:lastModifiedBy>
  <cp:revision>30</cp:revision>
  <dcterms:created xsi:type="dcterms:W3CDTF">2016-05-25T11:14:00Z</dcterms:created>
  <dcterms:modified xsi:type="dcterms:W3CDTF">2017-11-09T14:44:00Z</dcterms:modified>
</cp:coreProperties>
</file>