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AD4" w:rsidRDefault="00B67AD4" w:rsidP="00F45709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C516BF">
        <w:t>1.5</w:t>
      </w:r>
    </w:p>
    <w:p w:rsidR="00C516BF" w:rsidRPr="00A80E0A" w:rsidRDefault="00C516BF" w:rsidP="00C516BF">
      <w:pPr>
        <w:pStyle w:val="instruction"/>
        <w:ind w:left="927"/>
      </w:pPr>
      <w:r w:rsidRPr="00A80E0A">
        <w:t>Appliquez une bordure à gauche des cellules contenant la description des autres provinces.</w:t>
      </w:r>
    </w:p>
    <w:p w:rsidR="00C516BF" w:rsidRDefault="00C516BF" w:rsidP="00C516BF">
      <w:pPr>
        <w:pStyle w:val="4Exerciceinstruction"/>
        <w:numPr>
          <w:ilvl w:val="1"/>
          <w:numId w:val="24"/>
        </w:numPr>
        <w:ind w:left="1284"/>
      </w:pPr>
      <w:r w:rsidRPr="00A80E0A">
        <w:t>Avez-vous cliqué sur la flèche du bouton ou directement sur le bouton?</w:t>
      </w:r>
    </w:p>
    <w:tbl>
      <w:tblPr>
        <w:tblStyle w:val="Grilledutableau"/>
        <w:tblW w:w="9089" w:type="dxa"/>
        <w:tblInd w:w="1269" w:type="dxa"/>
        <w:tblLook w:val="04A0" w:firstRow="1" w:lastRow="0" w:firstColumn="1" w:lastColumn="0" w:noHBand="0" w:noVBand="1"/>
      </w:tblPr>
      <w:tblGrid>
        <w:gridCol w:w="9089"/>
      </w:tblGrid>
      <w:tr w:rsidR="00C516BF" w:rsidRPr="005A3789" w:rsidTr="00DC585C">
        <w:tc>
          <w:tcPr>
            <w:tcW w:w="90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16BF" w:rsidRPr="00B41B34" w:rsidRDefault="00C516BF" w:rsidP="00DC585C">
            <w:pPr>
              <w:pStyle w:val="4Exerciceinstruction"/>
              <w:spacing w:before="80" w:after="0"/>
              <w:ind w:left="0" w:firstLine="0"/>
            </w:pPr>
            <w:r>
              <w:t>Directement sur le bouton</w:t>
            </w:r>
          </w:p>
        </w:tc>
      </w:tr>
    </w:tbl>
    <w:p w:rsidR="00C516BF" w:rsidRPr="00A80E0A" w:rsidRDefault="00C516BF" w:rsidP="00C516BF">
      <w:pPr>
        <w:pStyle w:val="4Exerciceinstruction"/>
        <w:spacing w:after="0"/>
        <w:ind w:left="1284"/>
      </w:pPr>
    </w:p>
    <w:p w:rsidR="00C516BF" w:rsidRDefault="00C516BF" w:rsidP="00C516BF">
      <w:pPr>
        <w:pStyle w:val="4Exerciceinstruction"/>
        <w:numPr>
          <w:ilvl w:val="1"/>
          <w:numId w:val="3"/>
        </w:numPr>
        <w:tabs>
          <w:tab w:val="clear" w:pos="1440"/>
          <w:tab w:val="num" w:pos="2291"/>
        </w:tabs>
        <w:ind w:left="1284"/>
      </w:pPr>
      <w:r w:rsidRPr="00A80E0A">
        <w:t>Qu’est-ce qui différencie ces deux méthodes?</w:t>
      </w:r>
    </w:p>
    <w:tbl>
      <w:tblPr>
        <w:tblStyle w:val="Grilledutableau"/>
        <w:tblW w:w="9089" w:type="dxa"/>
        <w:tblInd w:w="126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89"/>
      </w:tblGrid>
      <w:tr w:rsidR="00C516BF" w:rsidRPr="005A3789" w:rsidTr="00DC585C">
        <w:tc>
          <w:tcPr>
            <w:tcW w:w="9089" w:type="dxa"/>
            <w:tcBorders>
              <w:bottom w:val="single" w:sz="4" w:space="0" w:color="auto"/>
            </w:tcBorders>
          </w:tcPr>
          <w:p w:rsidR="00C516BF" w:rsidRPr="00B41B34" w:rsidRDefault="00C516BF" w:rsidP="00DC585C">
            <w:pPr>
              <w:pStyle w:val="4Exerciceinstruction"/>
              <w:spacing w:before="80" w:after="0"/>
              <w:ind w:left="0" w:firstLine="0"/>
            </w:pPr>
            <w:r>
              <w:t xml:space="preserve">Cliquer sur la flèche du bouton sert à afficher la liste des bordures et </w:t>
            </w:r>
            <w:r w:rsidR="007812FB">
              <w:t>autres</w:t>
            </w:r>
            <w:r>
              <w:t xml:space="preserve"> options tandis </w:t>
            </w:r>
          </w:p>
        </w:tc>
      </w:tr>
      <w:tr w:rsidR="00DC585C" w:rsidRPr="005A3789" w:rsidTr="00DC585C">
        <w:tc>
          <w:tcPr>
            <w:tcW w:w="9089" w:type="dxa"/>
            <w:tcBorders>
              <w:top w:val="single" w:sz="4" w:space="0" w:color="auto"/>
              <w:bottom w:val="single" w:sz="4" w:space="0" w:color="auto"/>
            </w:tcBorders>
          </w:tcPr>
          <w:p w:rsidR="00DC585C" w:rsidRDefault="00DC585C" w:rsidP="00DC585C">
            <w:pPr>
              <w:pStyle w:val="4Exerciceinstruction"/>
              <w:spacing w:before="80" w:after="0"/>
            </w:pPr>
            <w:bookmarkStart w:id="0" w:name="_GoBack"/>
            <w:bookmarkEnd w:id="0"/>
            <w:r>
              <w:t xml:space="preserve">que cliquer directement sur le bouton applique le style de bordure courant à la bordure </w:t>
            </w:r>
          </w:p>
        </w:tc>
      </w:tr>
      <w:tr w:rsidR="00DC585C" w:rsidRPr="005A3789" w:rsidTr="00DC585C">
        <w:tc>
          <w:tcPr>
            <w:tcW w:w="9089" w:type="dxa"/>
            <w:tcBorders>
              <w:top w:val="single" w:sz="4" w:space="0" w:color="auto"/>
            </w:tcBorders>
          </w:tcPr>
          <w:p w:rsidR="00DC585C" w:rsidRDefault="00DC585C" w:rsidP="00DC585C">
            <w:pPr>
              <w:pStyle w:val="4Exerciceinstruction"/>
              <w:spacing w:before="80" w:after="0"/>
            </w:pPr>
            <w:r>
              <w:t>affichée sur l’image du bouton.</w:t>
            </w:r>
          </w:p>
        </w:tc>
      </w:tr>
    </w:tbl>
    <w:p w:rsidR="00C516BF" w:rsidRPr="00A80E0A" w:rsidRDefault="00C516BF" w:rsidP="00C516BF">
      <w:pPr>
        <w:pStyle w:val="4Exerciceinstruction"/>
        <w:ind w:left="1284"/>
      </w:pPr>
    </w:p>
    <w:sectPr w:rsidR="00C516BF" w:rsidRPr="00A80E0A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4E3A8E72"/>
    <w:lvl w:ilvl="0" w:tplc="4EC2E4F6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12FB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A065AD"/>
    <w:rsid w:val="00A8634B"/>
    <w:rsid w:val="00A875D7"/>
    <w:rsid w:val="00B67AD4"/>
    <w:rsid w:val="00BC34E3"/>
    <w:rsid w:val="00BF3F05"/>
    <w:rsid w:val="00C516BF"/>
    <w:rsid w:val="00CB71A6"/>
    <w:rsid w:val="00CC42F1"/>
    <w:rsid w:val="00CC438A"/>
    <w:rsid w:val="00CC6860"/>
    <w:rsid w:val="00D4194E"/>
    <w:rsid w:val="00D56FDC"/>
    <w:rsid w:val="00DC585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seinstruction">
    <w:name w:val="4Exerciseinstruction"/>
    <w:basedOn w:val="Normal"/>
    <w:qFormat/>
    <w:rsid w:val="00C516BF"/>
    <w:pPr>
      <w:tabs>
        <w:tab w:val="num" w:pos="927"/>
      </w:tabs>
      <w:spacing w:after="80"/>
      <w:ind w:left="927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Julie Vézina</cp:lastModifiedBy>
  <cp:revision>20</cp:revision>
  <dcterms:created xsi:type="dcterms:W3CDTF">2013-09-16T21:12:00Z</dcterms:created>
  <dcterms:modified xsi:type="dcterms:W3CDTF">2017-04-20T18:46:00Z</dcterms:modified>
</cp:coreProperties>
</file>