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7963C" w14:textId="20A3F004" w:rsidR="00A132EA" w:rsidRDefault="004D6DF7">
      <w:r>
        <w:t>Chapitre 1 – Note de cours</w:t>
      </w:r>
      <w:bookmarkStart w:id="0" w:name="_GoBack"/>
      <w:bookmarkEnd w:id="0"/>
    </w:p>
    <w:sectPr w:rsidR="00A132E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B1C"/>
    <w:rsid w:val="000B2B1C"/>
    <w:rsid w:val="004D6DF7"/>
    <w:rsid w:val="00A1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13833"/>
  <w15:chartTrackingRefBased/>
  <w15:docId w15:val="{E0A2FE2C-8F91-464F-A17D-9012317A9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Bédard Tobby</dc:creator>
  <cp:keywords/>
  <dc:description/>
  <cp:lastModifiedBy>Bédard Tobby</cp:lastModifiedBy>
  <cp:revision>2</cp:revision>
  <cp:lastPrinted>2023-10-17T15:11:00Z</cp:lastPrinted>
  <dcterms:created xsi:type="dcterms:W3CDTF">2023-10-17T15:11:00Z</dcterms:created>
  <dcterms:modified xsi:type="dcterms:W3CDTF">2023-10-17T15:11:00Z</dcterms:modified>
</cp:coreProperties>
</file>